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6B69" w14:textId="77777777" w:rsidR="00457FB9" w:rsidRPr="005B53FD" w:rsidRDefault="00457FB9" w:rsidP="00153343">
      <w:pPr>
        <w:spacing w:after="0" w:line="240" w:lineRule="auto"/>
        <w:ind w:right="40"/>
        <w:jc w:val="center"/>
        <w:rPr>
          <w:rFonts w:ascii="Times New Roman" w:eastAsia="Times New Roman" w:hAnsi="Times New Roman" w:cs="Times New Roman"/>
          <w:b/>
          <w:bCs/>
          <w:sz w:val="24"/>
          <w:szCs w:val="24"/>
          <w:lang w:eastAsia="en-IN"/>
        </w:rPr>
      </w:pPr>
      <w:r w:rsidRPr="005B53FD">
        <w:rPr>
          <w:rFonts w:ascii="Times New Roman" w:eastAsia="Times New Roman" w:hAnsi="Times New Roman" w:cs="Times New Roman"/>
          <w:b/>
          <w:bCs/>
          <w:sz w:val="24"/>
          <w:szCs w:val="24"/>
          <w:lang w:eastAsia="en-IN"/>
        </w:rPr>
        <w:t>ME-</w:t>
      </w:r>
      <w:r w:rsidR="00EC05EF" w:rsidRPr="005B53FD">
        <w:rPr>
          <w:rFonts w:ascii="Times New Roman" w:eastAsia="Times New Roman" w:hAnsi="Times New Roman" w:cs="Times New Roman"/>
          <w:b/>
          <w:bCs/>
          <w:sz w:val="24"/>
          <w:szCs w:val="24"/>
          <w:lang w:eastAsia="en-IN"/>
        </w:rPr>
        <w:t>106</w:t>
      </w:r>
      <w:r w:rsidRPr="005B53FD">
        <w:rPr>
          <w:rFonts w:ascii="Times New Roman" w:eastAsia="Times New Roman" w:hAnsi="Times New Roman" w:cs="Times New Roman"/>
          <w:b/>
          <w:bCs/>
          <w:sz w:val="24"/>
          <w:szCs w:val="24"/>
          <w:lang w:eastAsia="en-IN"/>
        </w:rPr>
        <w:t>-</w:t>
      </w:r>
      <w:r w:rsidR="00EC05EF" w:rsidRPr="005B53FD">
        <w:rPr>
          <w:rFonts w:ascii="Times New Roman" w:eastAsia="Times New Roman" w:hAnsi="Times New Roman" w:cs="Times New Roman"/>
          <w:b/>
          <w:bCs/>
          <w:sz w:val="24"/>
          <w:szCs w:val="24"/>
          <w:lang w:eastAsia="en-IN"/>
        </w:rPr>
        <w:t>MANUFACTURING TECHNOLOGY</w:t>
      </w:r>
    </w:p>
    <w:p w14:paraId="63784387" w14:textId="77777777" w:rsidR="002C3DE0" w:rsidRPr="005B53FD" w:rsidRDefault="002C3DE0" w:rsidP="00153343">
      <w:pPr>
        <w:spacing w:after="0" w:line="240" w:lineRule="auto"/>
        <w:ind w:right="40"/>
        <w:jc w:val="center"/>
        <w:rPr>
          <w:rFonts w:ascii="Times New Roman" w:eastAsia="Times New Roman" w:hAnsi="Times New Roman" w:cs="Times New Roman"/>
          <w:sz w:val="24"/>
          <w:szCs w:val="24"/>
          <w:lang w:eastAsia="en-IN"/>
        </w:rPr>
      </w:pPr>
    </w:p>
    <w:p w14:paraId="17C38E94" w14:textId="77777777" w:rsidR="00457FB9" w:rsidRPr="005B53FD" w:rsidRDefault="00457FB9" w:rsidP="00153343">
      <w:pPr>
        <w:spacing w:after="0" w:line="240" w:lineRule="auto"/>
        <w:rPr>
          <w:rFonts w:ascii="Times New Roman" w:eastAsia="Times New Roman" w:hAnsi="Times New Roman" w:cs="Times New Roman"/>
          <w:sz w:val="24"/>
          <w:szCs w:val="24"/>
          <w:lang w:eastAsia="en-IN"/>
        </w:rPr>
      </w:pPr>
    </w:p>
    <w:tbl>
      <w:tblPr>
        <w:tblW w:w="9970" w:type="dxa"/>
        <w:tblInd w:w="10" w:type="dxa"/>
        <w:tblLayout w:type="fixed"/>
        <w:tblCellMar>
          <w:left w:w="0" w:type="dxa"/>
          <w:right w:w="0" w:type="dxa"/>
        </w:tblCellMar>
        <w:tblLook w:val="04A0" w:firstRow="1" w:lastRow="0" w:firstColumn="1" w:lastColumn="0" w:noHBand="0" w:noVBand="1"/>
      </w:tblPr>
      <w:tblGrid>
        <w:gridCol w:w="3382"/>
        <w:gridCol w:w="2698"/>
        <w:gridCol w:w="2420"/>
        <w:gridCol w:w="1440"/>
        <w:gridCol w:w="30"/>
      </w:tblGrid>
      <w:tr w:rsidR="001D6768" w:rsidRPr="005B53FD" w14:paraId="04877893" w14:textId="77777777" w:rsidTr="004A7DF4">
        <w:trPr>
          <w:trHeight w:val="290"/>
        </w:trPr>
        <w:tc>
          <w:tcPr>
            <w:tcW w:w="3382" w:type="dxa"/>
            <w:vMerge w:val="restart"/>
            <w:tcBorders>
              <w:top w:val="single" w:sz="8" w:space="0" w:color="auto"/>
              <w:left w:val="single" w:sz="8" w:space="0" w:color="auto"/>
              <w:right w:val="single" w:sz="8" w:space="0" w:color="auto"/>
            </w:tcBorders>
            <w:vAlign w:val="center"/>
          </w:tcPr>
          <w:p w14:paraId="444172E5"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r w:rsidRPr="005B53FD">
              <w:rPr>
                <w:rFonts w:ascii="Times New Roman" w:eastAsia="Times New Roman" w:hAnsi="Times New Roman" w:cs="Times New Roman"/>
                <w:sz w:val="24"/>
                <w:szCs w:val="24"/>
                <w:lang w:eastAsia="en-IN"/>
              </w:rPr>
              <w:t>Course Title:</w:t>
            </w:r>
          </w:p>
        </w:tc>
        <w:tc>
          <w:tcPr>
            <w:tcW w:w="2698" w:type="dxa"/>
            <w:vMerge w:val="restart"/>
            <w:tcBorders>
              <w:top w:val="single" w:sz="8" w:space="0" w:color="auto"/>
              <w:right w:val="single" w:sz="8" w:space="0" w:color="auto"/>
            </w:tcBorders>
            <w:vAlign w:val="center"/>
          </w:tcPr>
          <w:p w14:paraId="28E3191C" w14:textId="77777777" w:rsidR="004A7DF4" w:rsidRDefault="004A7DF4" w:rsidP="00153343">
            <w:pPr>
              <w:spacing w:after="0" w:line="240" w:lineRule="auto"/>
              <w:rPr>
                <w:rFonts w:ascii="Times New Roman" w:eastAsia="Times New Roman" w:hAnsi="Times New Roman" w:cs="Times New Roman"/>
                <w:b/>
                <w:bCs/>
                <w:sz w:val="24"/>
                <w:szCs w:val="24"/>
                <w:lang w:eastAsia="en-IN"/>
              </w:rPr>
            </w:pPr>
            <w:r>
              <w:rPr>
                <w:rFonts w:ascii="Times New Roman" w:eastAsia="Times New Roman" w:hAnsi="Times New Roman" w:cs="Times New Roman"/>
                <w:b/>
                <w:bCs/>
                <w:sz w:val="24"/>
                <w:szCs w:val="24"/>
                <w:lang w:eastAsia="en-IN"/>
              </w:rPr>
              <w:t xml:space="preserve">  </w:t>
            </w:r>
            <w:r w:rsidR="001D6768" w:rsidRPr="005B53FD">
              <w:rPr>
                <w:rFonts w:ascii="Times New Roman" w:eastAsia="Times New Roman" w:hAnsi="Times New Roman" w:cs="Times New Roman"/>
                <w:b/>
                <w:bCs/>
                <w:sz w:val="24"/>
                <w:szCs w:val="24"/>
                <w:lang w:eastAsia="en-IN"/>
              </w:rPr>
              <w:t xml:space="preserve">MANUFACTURING </w:t>
            </w:r>
            <w:r>
              <w:rPr>
                <w:rFonts w:ascii="Times New Roman" w:eastAsia="Times New Roman" w:hAnsi="Times New Roman" w:cs="Times New Roman"/>
                <w:b/>
                <w:bCs/>
                <w:sz w:val="24"/>
                <w:szCs w:val="24"/>
                <w:lang w:eastAsia="en-IN"/>
              </w:rPr>
              <w:t xml:space="preserve">                               </w:t>
            </w:r>
          </w:p>
          <w:p w14:paraId="1DE19EB3" w14:textId="61998F78" w:rsidR="001D6768" w:rsidRPr="005B53FD" w:rsidRDefault="004A7DF4" w:rsidP="00153343">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xml:space="preserve">  </w:t>
            </w:r>
            <w:r w:rsidR="001D6768" w:rsidRPr="005B53FD">
              <w:rPr>
                <w:rFonts w:ascii="Times New Roman" w:eastAsia="Times New Roman" w:hAnsi="Times New Roman" w:cs="Times New Roman"/>
                <w:b/>
                <w:bCs/>
                <w:sz w:val="24"/>
                <w:szCs w:val="24"/>
                <w:lang w:eastAsia="en-IN"/>
              </w:rPr>
              <w:t>TECHNOLOGY</w:t>
            </w:r>
          </w:p>
        </w:tc>
        <w:tc>
          <w:tcPr>
            <w:tcW w:w="2420" w:type="dxa"/>
            <w:vMerge w:val="restart"/>
            <w:tcBorders>
              <w:top w:val="single" w:sz="8" w:space="0" w:color="auto"/>
              <w:right w:val="single" w:sz="8" w:space="0" w:color="auto"/>
            </w:tcBorders>
            <w:vAlign w:val="center"/>
          </w:tcPr>
          <w:p w14:paraId="7391F4E4"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r w:rsidRPr="005B53FD">
              <w:rPr>
                <w:rFonts w:ascii="Times New Roman" w:eastAsia="Times New Roman" w:hAnsi="Times New Roman" w:cs="Times New Roman"/>
                <w:sz w:val="24"/>
                <w:szCs w:val="24"/>
                <w:lang w:eastAsia="en-IN"/>
              </w:rPr>
              <w:t>Course Code</w:t>
            </w:r>
          </w:p>
        </w:tc>
        <w:tc>
          <w:tcPr>
            <w:tcW w:w="1440" w:type="dxa"/>
            <w:vMerge w:val="restart"/>
            <w:tcBorders>
              <w:top w:val="single" w:sz="8" w:space="0" w:color="auto"/>
              <w:right w:val="single" w:sz="8" w:space="0" w:color="auto"/>
            </w:tcBorders>
            <w:vAlign w:val="center"/>
          </w:tcPr>
          <w:p w14:paraId="416CD40D" w14:textId="6A34E8BD" w:rsidR="001D6768" w:rsidRPr="005B53FD" w:rsidRDefault="004A7DF4" w:rsidP="00153343">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xml:space="preserve"> </w:t>
            </w:r>
            <w:r w:rsidR="001D6768" w:rsidRPr="005B53FD">
              <w:rPr>
                <w:rFonts w:ascii="Times New Roman" w:eastAsia="Times New Roman" w:hAnsi="Times New Roman" w:cs="Times New Roman"/>
                <w:b/>
                <w:bCs/>
                <w:sz w:val="24"/>
                <w:szCs w:val="24"/>
                <w:lang w:eastAsia="en-IN"/>
              </w:rPr>
              <w:t>ME-106</w:t>
            </w:r>
          </w:p>
        </w:tc>
        <w:tc>
          <w:tcPr>
            <w:tcW w:w="30" w:type="dxa"/>
            <w:vAlign w:val="bottom"/>
          </w:tcPr>
          <w:p w14:paraId="070FCF11"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r>
      <w:tr w:rsidR="001D6768" w:rsidRPr="005B53FD" w14:paraId="4A5F36C2" w14:textId="77777777" w:rsidTr="004A7DF4">
        <w:trPr>
          <w:trHeight w:val="137"/>
        </w:trPr>
        <w:tc>
          <w:tcPr>
            <w:tcW w:w="3382" w:type="dxa"/>
            <w:vMerge/>
            <w:tcBorders>
              <w:left w:val="single" w:sz="8" w:space="0" w:color="auto"/>
              <w:right w:val="single" w:sz="8" w:space="0" w:color="auto"/>
            </w:tcBorders>
            <w:vAlign w:val="bottom"/>
          </w:tcPr>
          <w:p w14:paraId="5C29581F"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2698" w:type="dxa"/>
            <w:vMerge/>
            <w:tcBorders>
              <w:right w:val="single" w:sz="8" w:space="0" w:color="auto"/>
            </w:tcBorders>
            <w:vAlign w:val="bottom"/>
          </w:tcPr>
          <w:p w14:paraId="39268A5C"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2420" w:type="dxa"/>
            <w:vMerge/>
            <w:tcBorders>
              <w:right w:val="single" w:sz="8" w:space="0" w:color="auto"/>
            </w:tcBorders>
            <w:vAlign w:val="bottom"/>
          </w:tcPr>
          <w:p w14:paraId="1696B0E2"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1440" w:type="dxa"/>
            <w:vMerge/>
            <w:tcBorders>
              <w:right w:val="single" w:sz="8" w:space="0" w:color="auto"/>
            </w:tcBorders>
            <w:vAlign w:val="bottom"/>
          </w:tcPr>
          <w:p w14:paraId="2E0C9031"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30" w:type="dxa"/>
            <w:vAlign w:val="bottom"/>
          </w:tcPr>
          <w:p w14:paraId="33046338"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r>
      <w:tr w:rsidR="001D6768" w:rsidRPr="005B53FD" w14:paraId="78742D13" w14:textId="77777777" w:rsidTr="004A7DF4">
        <w:trPr>
          <w:trHeight w:val="60"/>
        </w:trPr>
        <w:tc>
          <w:tcPr>
            <w:tcW w:w="3382" w:type="dxa"/>
            <w:vMerge/>
            <w:tcBorders>
              <w:left w:val="single" w:sz="8" w:space="0" w:color="auto"/>
              <w:bottom w:val="single" w:sz="8" w:space="0" w:color="auto"/>
              <w:right w:val="single" w:sz="8" w:space="0" w:color="auto"/>
            </w:tcBorders>
            <w:vAlign w:val="bottom"/>
          </w:tcPr>
          <w:p w14:paraId="41C47B08"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2698" w:type="dxa"/>
            <w:vMerge/>
            <w:tcBorders>
              <w:bottom w:val="single" w:sz="8" w:space="0" w:color="auto"/>
              <w:right w:val="single" w:sz="8" w:space="0" w:color="auto"/>
            </w:tcBorders>
            <w:vAlign w:val="bottom"/>
          </w:tcPr>
          <w:p w14:paraId="29B0B17B"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2420" w:type="dxa"/>
            <w:vMerge/>
            <w:tcBorders>
              <w:bottom w:val="single" w:sz="8" w:space="0" w:color="auto"/>
              <w:right w:val="single" w:sz="8" w:space="0" w:color="auto"/>
            </w:tcBorders>
            <w:vAlign w:val="bottom"/>
          </w:tcPr>
          <w:p w14:paraId="7A9591C6"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1440" w:type="dxa"/>
            <w:vMerge/>
            <w:tcBorders>
              <w:bottom w:val="single" w:sz="8" w:space="0" w:color="auto"/>
              <w:right w:val="single" w:sz="8" w:space="0" w:color="auto"/>
            </w:tcBorders>
            <w:vAlign w:val="bottom"/>
          </w:tcPr>
          <w:p w14:paraId="57064DD1"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30" w:type="dxa"/>
            <w:vAlign w:val="bottom"/>
          </w:tcPr>
          <w:p w14:paraId="27E4328E"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r>
      <w:tr w:rsidR="001D6768" w:rsidRPr="005B53FD" w14:paraId="46E4CEB4" w14:textId="77777777" w:rsidTr="004A7DF4">
        <w:trPr>
          <w:trHeight w:val="321"/>
        </w:trPr>
        <w:tc>
          <w:tcPr>
            <w:tcW w:w="3382" w:type="dxa"/>
            <w:vMerge w:val="restart"/>
            <w:tcBorders>
              <w:left w:val="single" w:sz="8" w:space="0" w:color="auto"/>
              <w:right w:val="single" w:sz="8" w:space="0" w:color="auto"/>
            </w:tcBorders>
            <w:vAlign w:val="center"/>
          </w:tcPr>
          <w:p w14:paraId="1BF23AA6"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r w:rsidRPr="005B53FD">
              <w:rPr>
                <w:rFonts w:ascii="Times New Roman" w:eastAsia="Times New Roman" w:hAnsi="Times New Roman" w:cs="Times New Roman"/>
                <w:sz w:val="24"/>
                <w:szCs w:val="24"/>
                <w:lang w:eastAsia="en-IN"/>
              </w:rPr>
              <w:t>Semester</w:t>
            </w:r>
          </w:p>
        </w:tc>
        <w:tc>
          <w:tcPr>
            <w:tcW w:w="2698" w:type="dxa"/>
            <w:vMerge w:val="restart"/>
            <w:tcBorders>
              <w:right w:val="single" w:sz="8" w:space="0" w:color="auto"/>
            </w:tcBorders>
            <w:vAlign w:val="center"/>
          </w:tcPr>
          <w:p w14:paraId="36C0B8D0" w14:textId="3C3B032B" w:rsidR="001D6768" w:rsidRPr="005B53FD" w:rsidRDefault="004A7DF4" w:rsidP="00153343">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xml:space="preserve">  </w:t>
            </w:r>
            <w:r w:rsidR="001D6768" w:rsidRPr="001D6768">
              <w:rPr>
                <w:rFonts w:ascii="Times New Roman" w:eastAsia="Times New Roman" w:hAnsi="Times New Roman" w:cs="Times New Roman"/>
                <w:sz w:val="24"/>
                <w:szCs w:val="24"/>
                <w:lang w:eastAsia="en-IN"/>
              </w:rPr>
              <w:t>I YEAR</w:t>
            </w:r>
          </w:p>
        </w:tc>
        <w:tc>
          <w:tcPr>
            <w:tcW w:w="2420" w:type="dxa"/>
            <w:vMerge w:val="restart"/>
            <w:tcBorders>
              <w:right w:val="single" w:sz="8" w:space="0" w:color="auto"/>
            </w:tcBorders>
            <w:vAlign w:val="center"/>
          </w:tcPr>
          <w:p w14:paraId="1A7EDA7B"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r w:rsidRPr="005B53FD">
              <w:rPr>
                <w:rFonts w:ascii="Times New Roman" w:eastAsia="Times New Roman" w:hAnsi="Times New Roman" w:cs="Times New Roman"/>
                <w:sz w:val="24"/>
                <w:szCs w:val="24"/>
                <w:lang w:eastAsia="en-IN"/>
              </w:rPr>
              <w:t>Course Group</w:t>
            </w:r>
          </w:p>
        </w:tc>
        <w:tc>
          <w:tcPr>
            <w:tcW w:w="1440" w:type="dxa"/>
            <w:vMerge w:val="restart"/>
            <w:tcBorders>
              <w:right w:val="single" w:sz="8" w:space="0" w:color="auto"/>
            </w:tcBorders>
            <w:vAlign w:val="center"/>
          </w:tcPr>
          <w:p w14:paraId="0F906F23" w14:textId="0AD190C0" w:rsidR="001D6768" w:rsidRPr="005B53FD" w:rsidRDefault="004A7DF4" w:rsidP="00153343">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xml:space="preserve"> </w:t>
            </w:r>
            <w:r w:rsidR="001D6768" w:rsidRPr="005B53FD">
              <w:rPr>
                <w:rFonts w:ascii="Times New Roman" w:eastAsia="Times New Roman" w:hAnsi="Times New Roman" w:cs="Times New Roman"/>
                <w:b/>
                <w:bCs/>
                <w:sz w:val="24"/>
                <w:szCs w:val="24"/>
                <w:lang w:eastAsia="en-IN"/>
              </w:rPr>
              <w:t>Core</w:t>
            </w:r>
          </w:p>
        </w:tc>
        <w:tc>
          <w:tcPr>
            <w:tcW w:w="30" w:type="dxa"/>
            <w:vAlign w:val="bottom"/>
          </w:tcPr>
          <w:p w14:paraId="33044C03"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r>
      <w:tr w:rsidR="001D6768" w:rsidRPr="005B53FD" w14:paraId="7AB6716D" w14:textId="77777777" w:rsidTr="004A7DF4">
        <w:trPr>
          <w:trHeight w:val="53"/>
        </w:trPr>
        <w:tc>
          <w:tcPr>
            <w:tcW w:w="3382" w:type="dxa"/>
            <w:vMerge/>
            <w:tcBorders>
              <w:left w:val="single" w:sz="8" w:space="0" w:color="auto"/>
              <w:bottom w:val="single" w:sz="8" w:space="0" w:color="auto"/>
              <w:right w:val="single" w:sz="8" w:space="0" w:color="auto"/>
            </w:tcBorders>
            <w:vAlign w:val="center"/>
          </w:tcPr>
          <w:p w14:paraId="52DAB165"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2698" w:type="dxa"/>
            <w:vMerge/>
            <w:tcBorders>
              <w:bottom w:val="single" w:sz="8" w:space="0" w:color="auto"/>
              <w:right w:val="single" w:sz="8" w:space="0" w:color="auto"/>
            </w:tcBorders>
            <w:vAlign w:val="center"/>
          </w:tcPr>
          <w:p w14:paraId="2AD46003"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2420" w:type="dxa"/>
            <w:vMerge/>
            <w:tcBorders>
              <w:bottom w:val="single" w:sz="8" w:space="0" w:color="auto"/>
              <w:right w:val="single" w:sz="8" w:space="0" w:color="auto"/>
            </w:tcBorders>
            <w:vAlign w:val="center"/>
          </w:tcPr>
          <w:p w14:paraId="30741148"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1440" w:type="dxa"/>
            <w:vMerge/>
            <w:tcBorders>
              <w:bottom w:val="single" w:sz="8" w:space="0" w:color="auto"/>
              <w:right w:val="single" w:sz="8" w:space="0" w:color="auto"/>
            </w:tcBorders>
            <w:vAlign w:val="center"/>
          </w:tcPr>
          <w:p w14:paraId="6FC7C7DA"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30" w:type="dxa"/>
            <w:vAlign w:val="bottom"/>
          </w:tcPr>
          <w:p w14:paraId="5E4AE816"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r>
      <w:tr w:rsidR="001D6768" w:rsidRPr="005B53FD" w14:paraId="4DAF8833" w14:textId="77777777" w:rsidTr="004A7DF4">
        <w:trPr>
          <w:trHeight w:val="337"/>
        </w:trPr>
        <w:tc>
          <w:tcPr>
            <w:tcW w:w="3382" w:type="dxa"/>
            <w:vMerge w:val="restart"/>
            <w:tcBorders>
              <w:left w:val="single" w:sz="8" w:space="0" w:color="auto"/>
              <w:right w:val="single" w:sz="8" w:space="0" w:color="auto"/>
            </w:tcBorders>
            <w:vAlign w:val="center"/>
          </w:tcPr>
          <w:p w14:paraId="442A4FD8"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r w:rsidRPr="005B53FD">
              <w:rPr>
                <w:rFonts w:ascii="Times New Roman" w:eastAsia="Times New Roman" w:hAnsi="Times New Roman" w:cs="Times New Roman"/>
                <w:sz w:val="24"/>
                <w:szCs w:val="24"/>
                <w:lang w:eastAsia="en-IN"/>
              </w:rPr>
              <w:t>Teaching Scheme in Periods (</w:t>
            </w:r>
            <w:proofErr w:type="gramStart"/>
            <w:r w:rsidRPr="005B53FD">
              <w:rPr>
                <w:rFonts w:ascii="Times New Roman" w:eastAsia="Times New Roman" w:hAnsi="Times New Roman" w:cs="Times New Roman"/>
                <w:sz w:val="24"/>
                <w:szCs w:val="24"/>
                <w:lang w:eastAsia="en-IN"/>
              </w:rPr>
              <w:t>L:T</w:t>
            </w:r>
            <w:proofErr w:type="gramEnd"/>
            <w:r w:rsidRPr="005B53FD">
              <w:rPr>
                <w:rFonts w:ascii="Times New Roman" w:eastAsia="Times New Roman" w:hAnsi="Times New Roman" w:cs="Times New Roman"/>
                <w:sz w:val="24"/>
                <w:szCs w:val="24"/>
                <w:lang w:eastAsia="en-IN"/>
              </w:rPr>
              <w:t>:P)</w:t>
            </w:r>
          </w:p>
        </w:tc>
        <w:tc>
          <w:tcPr>
            <w:tcW w:w="2698" w:type="dxa"/>
            <w:vMerge w:val="restart"/>
            <w:tcBorders>
              <w:right w:val="single" w:sz="8" w:space="0" w:color="auto"/>
            </w:tcBorders>
            <w:vAlign w:val="center"/>
          </w:tcPr>
          <w:p w14:paraId="2645E504" w14:textId="632604B3" w:rsidR="001D6768" w:rsidRPr="005B53FD" w:rsidRDefault="004A7DF4" w:rsidP="00153343">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xml:space="preserve">  </w:t>
            </w:r>
            <w:r w:rsidR="001D6768" w:rsidRPr="005B53FD">
              <w:rPr>
                <w:rFonts w:ascii="Times New Roman" w:eastAsia="Times New Roman" w:hAnsi="Times New Roman" w:cs="Times New Roman"/>
                <w:b/>
                <w:bCs/>
                <w:sz w:val="24"/>
                <w:szCs w:val="24"/>
                <w:lang w:eastAsia="en-IN"/>
              </w:rPr>
              <w:t>4:1:0</w:t>
            </w:r>
          </w:p>
        </w:tc>
        <w:tc>
          <w:tcPr>
            <w:tcW w:w="2420" w:type="dxa"/>
            <w:vMerge w:val="restart"/>
            <w:tcBorders>
              <w:right w:val="single" w:sz="8" w:space="0" w:color="auto"/>
            </w:tcBorders>
            <w:vAlign w:val="center"/>
          </w:tcPr>
          <w:p w14:paraId="626F923C"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r w:rsidRPr="005B53FD">
              <w:rPr>
                <w:rFonts w:ascii="Times New Roman" w:eastAsia="Times New Roman" w:hAnsi="Times New Roman" w:cs="Times New Roman"/>
                <w:sz w:val="24"/>
                <w:szCs w:val="24"/>
                <w:lang w:eastAsia="en-IN"/>
              </w:rPr>
              <w:t>Credits</w:t>
            </w:r>
          </w:p>
        </w:tc>
        <w:tc>
          <w:tcPr>
            <w:tcW w:w="1440" w:type="dxa"/>
            <w:vMerge w:val="restart"/>
            <w:tcBorders>
              <w:right w:val="single" w:sz="8" w:space="0" w:color="auto"/>
            </w:tcBorders>
            <w:vAlign w:val="center"/>
          </w:tcPr>
          <w:p w14:paraId="6D49E215" w14:textId="487D7627" w:rsidR="001D6768" w:rsidRPr="005B53FD" w:rsidRDefault="004A7DF4" w:rsidP="00153343">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xml:space="preserve"> </w:t>
            </w:r>
            <w:r w:rsidR="001D6768">
              <w:rPr>
                <w:rFonts w:ascii="Times New Roman" w:eastAsia="Times New Roman" w:hAnsi="Times New Roman" w:cs="Times New Roman"/>
                <w:b/>
                <w:bCs/>
                <w:sz w:val="24"/>
                <w:szCs w:val="24"/>
                <w:lang w:eastAsia="en-IN"/>
              </w:rPr>
              <w:t>3</w:t>
            </w:r>
            <w:r>
              <w:rPr>
                <w:rFonts w:ascii="Times New Roman" w:eastAsia="Times New Roman" w:hAnsi="Times New Roman" w:cs="Times New Roman"/>
                <w:b/>
                <w:bCs/>
                <w:sz w:val="24"/>
                <w:szCs w:val="24"/>
                <w:lang w:eastAsia="en-IN"/>
              </w:rPr>
              <w:t xml:space="preserve"> </w:t>
            </w:r>
          </w:p>
        </w:tc>
        <w:tc>
          <w:tcPr>
            <w:tcW w:w="30" w:type="dxa"/>
            <w:vAlign w:val="bottom"/>
          </w:tcPr>
          <w:p w14:paraId="46733B1C"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r>
      <w:tr w:rsidR="001D6768" w:rsidRPr="005B53FD" w14:paraId="40BB96B9" w14:textId="77777777" w:rsidTr="004A7DF4">
        <w:trPr>
          <w:trHeight w:val="65"/>
        </w:trPr>
        <w:tc>
          <w:tcPr>
            <w:tcW w:w="3382" w:type="dxa"/>
            <w:vMerge/>
            <w:tcBorders>
              <w:left w:val="single" w:sz="8" w:space="0" w:color="auto"/>
              <w:bottom w:val="single" w:sz="8" w:space="0" w:color="auto"/>
              <w:right w:val="single" w:sz="8" w:space="0" w:color="auto"/>
            </w:tcBorders>
            <w:vAlign w:val="center"/>
          </w:tcPr>
          <w:p w14:paraId="6208DD00"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2698" w:type="dxa"/>
            <w:vMerge/>
            <w:tcBorders>
              <w:bottom w:val="single" w:sz="8" w:space="0" w:color="auto"/>
              <w:right w:val="single" w:sz="8" w:space="0" w:color="auto"/>
            </w:tcBorders>
            <w:vAlign w:val="center"/>
          </w:tcPr>
          <w:p w14:paraId="091325FD"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2420" w:type="dxa"/>
            <w:vMerge/>
            <w:tcBorders>
              <w:bottom w:val="single" w:sz="8" w:space="0" w:color="auto"/>
              <w:right w:val="single" w:sz="8" w:space="0" w:color="auto"/>
            </w:tcBorders>
            <w:vAlign w:val="center"/>
          </w:tcPr>
          <w:p w14:paraId="3EA51E59"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1440" w:type="dxa"/>
            <w:vMerge/>
            <w:tcBorders>
              <w:bottom w:val="single" w:sz="8" w:space="0" w:color="auto"/>
              <w:right w:val="single" w:sz="8" w:space="0" w:color="auto"/>
            </w:tcBorders>
            <w:vAlign w:val="center"/>
          </w:tcPr>
          <w:p w14:paraId="5F8A0217"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30" w:type="dxa"/>
            <w:vAlign w:val="bottom"/>
          </w:tcPr>
          <w:p w14:paraId="4C7F0A51"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r>
      <w:tr w:rsidR="001D6768" w:rsidRPr="005B53FD" w14:paraId="11EF948F" w14:textId="77777777" w:rsidTr="004A7DF4">
        <w:trPr>
          <w:trHeight w:val="323"/>
        </w:trPr>
        <w:tc>
          <w:tcPr>
            <w:tcW w:w="3382" w:type="dxa"/>
            <w:vMerge w:val="restart"/>
            <w:tcBorders>
              <w:left w:val="single" w:sz="8" w:space="0" w:color="auto"/>
              <w:right w:val="single" w:sz="8" w:space="0" w:color="auto"/>
            </w:tcBorders>
            <w:vAlign w:val="center"/>
          </w:tcPr>
          <w:p w14:paraId="7792141D"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r w:rsidRPr="005B53FD">
              <w:rPr>
                <w:rFonts w:ascii="Times New Roman" w:eastAsia="Times New Roman" w:hAnsi="Times New Roman" w:cs="Times New Roman"/>
                <w:sz w:val="24"/>
                <w:szCs w:val="24"/>
                <w:lang w:eastAsia="en-IN"/>
              </w:rPr>
              <w:t>Methodology</w:t>
            </w:r>
          </w:p>
        </w:tc>
        <w:tc>
          <w:tcPr>
            <w:tcW w:w="2698" w:type="dxa"/>
            <w:vMerge w:val="restart"/>
            <w:tcBorders>
              <w:right w:val="single" w:sz="8" w:space="0" w:color="auto"/>
            </w:tcBorders>
            <w:vAlign w:val="center"/>
          </w:tcPr>
          <w:p w14:paraId="3A1AA5BB" w14:textId="41F835CE" w:rsidR="001D6768" w:rsidRPr="005B53FD" w:rsidRDefault="004A7DF4" w:rsidP="00153343">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xml:space="preserve">  </w:t>
            </w:r>
            <w:r w:rsidR="001D6768" w:rsidRPr="005B53FD">
              <w:rPr>
                <w:rFonts w:ascii="Times New Roman" w:eastAsia="Times New Roman" w:hAnsi="Times New Roman" w:cs="Times New Roman"/>
                <w:b/>
                <w:bCs/>
                <w:sz w:val="24"/>
                <w:szCs w:val="24"/>
                <w:lang w:eastAsia="en-IN"/>
              </w:rPr>
              <w:t>Lecture+ Tutorials</w:t>
            </w:r>
          </w:p>
        </w:tc>
        <w:tc>
          <w:tcPr>
            <w:tcW w:w="2420" w:type="dxa"/>
            <w:vMerge w:val="restart"/>
            <w:tcBorders>
              <w:right w:val="single" w:sz="8" w:space="0" w:color="auto"/>
            </w:tcBorders>
            <w:vAlign w:val="center"/>
          </w:tcPr>
          <w:p w14:paraId="2B54C0E4"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r w:rsidRPr="005B53FD">
              <w:rPr>
                <w:rFonts w:ascii="Times New Roman" w:eastAsia="Times New Roman" w:hAnsi="Times New Roman" w:cs="Times New Roman"/>
                <w:sz w:val="24"/>
                <w:szCs w:val="24"/>
                <w:lang w:eastAsia="en-IN"/>
              </w:rPr>
              <w:t>Total Contact Periods</w:t>
            </w:r>
          </w:p>
        </w:tc>
        <w:tc>
          <w:tcPr>
            <w:tcW w:w="1440" w:type="dxa"/>
            <w:vMerge w:val="restart"/>
            <w:tcBorders>
              <w:right w:val="single" w:sz="8" w:space="0" w:color="auto"/>
            </w:tcBorders>
            <w:vAlign w:val="center"/>
          </w:tcPr>
          <w:p w14:paraId="6D78A904" w14:textId="102A9E8C" w:rsidR="001D6768" w:rsidRPr="005B53FD" w:rsidRDefault="004A7DF4" w:rsidP="00153343">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xml:space="preserve"> </w:t>
            </w:r>
            <w:r w:rsidR="001D6768" w:rsidRPr="005B53FD">
              <w:rPr>
                <w:rFonts w:ascii="Times New Roman" w:eastAsia="Times New Roman" w:hAnsi="Times New Roman" w:cs="Times New Roman"/>
                <w:b/>
                <w:bCs/>
                <w:sz w:val="24"/>
                <w:szCs w:val="24"/>
                <w:lang w:eastAsia="en-IN"/>
              </w:rPr>
              <w:t>150</w:t>
            </w:r>
          </w:p>
        </w:tc>
        <w:tc>
          <w:tcPr>
            <w:tcW w:w="30" w:type="dxa"/>
            <w:vAlign w:val="bottom"/>
          </w:tcPr>
          <w:p w14:paraId="48F8F584"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r>
      <w:tr w:rsidR="001D6768" w:rsidRPr="005B53FD" w14:paraId="1E8F40BA" w14:textId="77777777" w:rsidTr="004A7DF4">
        <w:trPr>
          <w:trHeight w:val="53"/>
        </w:trPr>
        <w:tc>
          <w:tcPr>
            <w:tcW w:w="3382" w:type="dxa"/>
            <w:vMerge/>
            <w:tcBorders>
              <w:left w:val="single" w:sz="8" w:space="0" w:color="auto"/>
              <w:bottom w:val="single" w:sz="8" w:space="0" w:color="auto"/>
              <w:right w:val="single" w:sz="8" w:space="0" w:color="auto"/>
            </w:tcBorders>
            <w:vAlign w:val="center"/>
          </w:tcPr>
          <w:p w14:paraId="2F22EFFE"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2698" w:type="dxa"/>
            <w:vMerge/>
            <w:tcBorders>
              <w:bottom w:val="single" w:sz="8" w:space="0" w:color="auto"/>
              <w:right w:val="single" w:sz="8" w:space="0" w:color="auto"/>
            </w:tcBorders>
            <w:vAlign w:val="center"/>
          </w:tcPr>
          <w:p w14:paraId="6A5DA608"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2420" w:type="dxa"/>
            <w:vMerge/>
            <w:tcBorders>
              <w:bottom w:val="single" w:sz="8" w:space="0" w:color="auto"/>
              <w:right w:val="single" w:sz="8" w:space="0" w:color="auto"/>
            </w:tcBorders>
            <w:vAlign w:val="center"/>
          </w:tcPr>
          <w:p w14:paraId="25B77B0B"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1440" w:type="dxa"/>
            <w:vMerge/>
            <w:tcBorders>
              <w:bottom w:val="single" w:sz="8" w:space="0" w:color="auto"/>
              <w:right w:val="single" w:sz="8" w:space="0" w:color="auto"/>
            </w:tcBorders>
            <w:vAlign w:val="center"/>
          </w:tcPr>
          <w:p w14:paraId="0AF80B53"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c>
          <w:tcPr>
            <w:tcW w:w="30" w:type="dxa"/>
            <w:vAlign w:val="bottom"/>
          </w:tcPr>
          <w:p w14:paraId="68D716B6" w14:textId="77777777" w:rsidR="001D6768" w:rsidRPr="005B53FD" w:rsidRDefault="001D6768" w:rsidP="00153343">
            <w:pPr>
              <w:spacing w:after="0" w:line="240" w:lineRule="auto"/>
              <w:rPr>
                <w:rFonts w:ascii="Times New Roman" w:eastAsia="Times New Roman" w:hAnsi="Times New Roman" w:cs="Times New Roman"/>
                <w:sz w:val="24"/>
                <w:szCs w:val="24"/>
                <w:lang w:eastAsia="en-IN"/>
              </w:rPr>
            </w:pPr>
          </w:p>
        </w:tc>
      </w:tr>
      <w:tr w:rsidR="00457FB9" w:rsidRPr="005B53FD" w14:paraId="439C06EF" w14:textId="77777777" w:rsidTr="004A7DF4">
        <w:trPr>
          <w:trHeight w:val="337"/>
        </w:trPr>
        <w:tc>
          <w:tcPr>
            <w:tcW w:w="3382" w:type="dxa"/>
            <w:tcBorders>
              <w:top w:val="single" w:sz="8" w:space="0" w:color="auto"/>
              <w:left w:val="single" w:sz="8" w:space="0" w:color="auto"/>
              <w:bottom w:val="single" w:sz="8" w:space="0" w:color="auto"/>
              <w:right w:val="single" w:sz="8" w:space="0" w:color="auto"/>
            </w:tcBorders>
            <w:vAlign w:val="center"/>
          </w:tcPr>
          <w:p w14:paraId="78B2D5AA" w14:textId="77777777" w:rsidR="00457FB9" w:rsidRPr="005B53FD" w:rsidRDefault="00457FB9" w:rsidP="00153343">
            <w:pPr>
              <w:spacing w:after="0" w:line="240" w:lineRule="auto"/>
              <w:rPr>
                <w:rFonts w:ascii="Times New Roman" w:eastAsia="Times New Roman" w:hAnsi="Times New Roman" w:cs="Times New Roman"/>
                <w:sz w:val="24"/>
                <w:szCs w:val="24"/>
                <w:lang w:eastAsia="en-IN"/>
              </w:rPr>
            </w:pPr>
            <w:r w:rsidRPr="005B53FD">
              <w:rPr>
                <w:rFonts w:ascii="Times New Roman" w:eastAsia="Times New Roman" w:hAnsi="Times New Roman" w:cs="Times New Roman"/>
                <w:sz w:val="24"/>
                <w:szCs w:val="24"/>
                <w:lang w:eastAsia="en-IN"/>
              </w:rPr>
              <w:t>CIE</w:t>
            </w:r>
          </w:p>
        </w:tc>
        <w:tc>
          <w:tcPr>
            <w:tcW w:w="2698" w:type="dxa"/>
            <w:tcBorders>
              <w:top w:val="single" w:sz="8" w:space="0" w:color="auto"/>
              <w:bottom w:val="single" w:sz="8" w:space="0" w:color="auto"/>
              <w:right w:val="single" w:sz="8" w:space="0" w:color="auto"/>
            </w:tcBorders>
            <w:vAlign w:val="center"/>
          </w:tcPr>
          <w:p w14:paraId="7FBBE080" w14:textId="77777777" w:rsidR="00457FB9" w:rsidRPr="005B53FD" w:rsidRDefault="00457FB9" w:rsidP="00153343">
            <w:pPr>
              <w:spacing w:after="0" w:line="240" w:lineRule="auto"/>
              <w:rPr>
                <w:rFonts w:ascii="Times New Roman" w:eastAsia="Times New Roman" w:hAnsi="Times New Roman" w:cs="Times New Roman"/>
                <w:sz w:val="24"/>
                <w:szCs w:val="24"/>
                <w:lang w:eastAsia="en-IN"/>
              </w:rPr>
            </w:pPr>
          </w:p>
        </w:tc>
        <w:tc>
          <w:tcPr>
            <w:tcW w:w="2420" w:type="dxa"/>
            <w:tcBorders>
              <w:top w:val="single" w:sz="8" w:space="0" w:color="auto"/>
              <w:bottom w:val="single" w:sz="8" w:space="0" w:color="auto"/>
              <w:right w:val="single" w:sz="8" w:space="0" w:color="auto"/>
            </w:tcBorders>
            <w:vAlign w:val="center"/>
          </w:tcPr>
          <w:p w14:paraId="65A0978B" w14:textId="77777777" w:rsidR="00457FB9" w:rsidRPr="005B53FD" w:rsidRDefault="00457FB9" w:rsidP="00153343">
            <w:pPr>
              <w:spacing w:after="0" w:line="240" w:lineRule="auto"/>
              <w:rPr>
                <w:rFonts w:ascii="Times New Roman" w:eastAsia="Times New Roman" w:hAnsi="Times New Roman" w:cs="Times New Roman"/>
                <w:sz w:val="24"/>
                <w:szCs w:val="24"/>
                <w:lang w:eastAsia="en-IN"/>
              </w:rPr>
            </w:pPr>
            <w:r w:rsidRPr="005B53FD">
              <w:rPr>
                <w:rFonts w:ascii="Times New Roman" w:eastAsia="Times New Roman" w:hAnsi="Times New Roman" w:cs="Times New Roman"/>
                <w:sz w:val="24"/>
                <w:szCs w:val="24"/>
                <w:lang w:eastAsia="en-IN"/>
              </w:rPr>
              <w:t>SEE</w:t>
            </w:r>
          </w:p>
        </w:tc>
        <w:tc>
          <w:tcPr>
            <w:tcW w:w="1440" w:type="dxa"/>
            <w:tcBorders>
              <w:top w:val="single" w:sz="8" w:space="0" w:color="auto"/>
              <w:bottom w:val="single" w:sz="8" w:space="0" w:color="auto"/>
              <w:right w:val="single" w:sz="8" w:space="0" w:color="auto"/>
            </w:tcBorders>
            <w:vAlign w:val="center"/>
          </w:tcPr>
          <w:p w14:paraId="5CE291E0" w14:textId="77777777" w:rsidR="00457FB9" w:rsidRPr="005B53FD" w:rsidRDefault="00457FB9" w:rsidP="00153343">
            <w:pPr>
              <w:spacing w:after="0" w:line="240" w:lineRule="auto"/>
              <w:rPr>
                <w:rFonts w:ascii="Times New Roman" w:eastAsia="Times New Roman" w:hAnsi="Times New Roman" w:cs="Times New Roman"/>
                <w:sz w:val="24"/>
                <w:szCs w:val="24"/>
                <w:lang w:eastAsia="en-IN"/>
              </w:rPr>
            </w:pPr>
          </w:p>
        </w:tc>
        <w:tc>
          <w:tcPr>
            <w:tcW w:w="30" w:type="dxa"/>
            <w:vAlign w:val="bottom"/>
          </w:tcPr>
          <w:p w14:paraId="7B032B2B" w14:textId="77777777" w:rsidR="00457FB9" w:rsidRPr="005B53FD" w:rsidRDefault="00457FB9" w:rsidP="00153343">
            <w:pPr>
              <w:spacing w:after="0" w:line="240" w:lineRule="auto"/>
              <w:rPr>
                <w:rFonts w:ascii="Times New Roman" w:eastAsia="Times New Roman" w:hAnsi="Times New Roman" w:cs="Times New Roman"/>
                <w:sz w:val="24"/>
                <w:szCs w:val="24"/>
                <w:lang w:eastAsia="en-IN"/>
              </w:rPr>
            </w:pPr>
          </w:p>
        </w:tc>
      </w:tr>
    </w:tbl>
    <w:p w14:paraId="53C2D178" w14:textId="77777777" w:rsidR="00457FB9" w:rsidRPr="005B53FD" w:rsidRDefault="00457FB9" w:rsidP="00153343">
      <w:pPr>
        <w:spacing w:after="0" w:line="240" w:lineRule="auto"/>
        <w:rPr>
          <w:rFonts w:ascii="Times New Roman" w:eastAsia="Times New Roman" w:hAnsi="Times New Roman" w:cs="Times New Roman"/>
          <w:sz w:val="24"/>
          <w:szCs w:val="24"/>
          <w:lang w:eastAsia="en-IN"/>
        </w:rPr>
      </w:pPr>
    </w:p>
    <w:tbl>
      <w:tblPr>
        <w:tblW w:w="0" w:type="auto"/>
        <w:tblCellMar>
          <w:top w:w="15" w:type="dxa"/>
          <w:left w:w="15" w:type="dxa"/>
          <w:bottom w:w="15" w:type="dxa"/>
          <w:right w:w="15" w:type="dxa"/>
        </w:tblCellMar>
        <w:tblLook w:val="04A0" w:firstRow="1" w:lastRow="0" w:firstColumn="1" w:lastColumn="0" w:noHBand="0" w:noVBand="1"/>
      </w:tblPr>
      <w:tblGrid>
        <w:gridCol w:w="789"/>
        <w:gridCol w:w="8227"/>
      </w:tblGrid>
      <w:tr w:rsidR="00787C3D" w:rsidRPr="00787C3D" w14:paraId="28BD8C6E" w14:textId="77777777">
        <w:trPr>
          <w:trHeight w:val="474"/>
        </w:trPr>
        <w:tc>
          <w:tcPr>
            <w:tcW w:w="0" w:type="auto"/>
            <w:gridSpan w:val="2"/>
            <w:tcBorders>
              <w:top w:val="single" w:sz="4" w:space="0" w:color="000000"/>
              <w:left w:val="single" w:sz="4" w:space="0" w:color="000000"/>
              <w:bottom w:val="single" w:sz="4" w:space="0" w:color="000000"/>
              <w:right w:val="single" w:sz="4" w:space="0" w:color="000000"/>
            </w:tcBorders>
            <w:hideMark/>
          </w:tcPr>
          <w:p w14:paraId="4E01739F" w14:textId="77777777" w:rsidR="00787C3D" w:rsidRPr="00787C3D" w:rsidRDefault="00787C3D" w:rsidP="00787C3D">
            <w:pPr>
              <w:spacing w:before="100" w:beforeAutospacing="1" w:after="100" w:afterAutospacing="1" w:line="240" w:lineRule="auto"/>
              <w:rPr>
                <w:rFonts w:ascii="Times New Roman" w:eastAsia="Times New Roman" w:hAnsi="Times New Roman" w:cs="Times New Roman"/>
                <w:sz w:val="24"/>
                <w:szCs w:val="24"/>
                <w:lang w:eastAsia="en-IN"/>
              </w:rPr>
            </w:pPr>
            <w:r w:rsidRPr="00787C3D">
              <w:rPr>
                <w:rFonts w:ascii="Times New Roman" w:eastAsia="Times New Roman" w:hAnsi="Times New Roman" w:cs="Times New Roman"/>
                <w:sz w:val="24"/>
                <w:szCs w:val="24"/>
                <w:lang w:eastAsia="en-IN"/>
              </w:rPr>
              <w:t>COURSEOUTCOMES</w:t>
            </w:r>
          </w:p>
        </w:tc>
      </w:tr>
      <w:tr w:rsidR="00787C3D" w:rsidRPr="00787C3D" w14:paraId="10B27317" w14:textId="77777777" w:rsidTr="00787C3D">
        <w:trPr>
          <w:trHeight w:val="633"/>
        </w:trPr>
        <w:tc>
          <w:tcPr>
            <w:tcW w:w="846" w:type="dxa"/>
            <w:tcBorders>
              <w:top w:val="single" w:sz="4" w:space="0" w:color="000000"/>
              <w:left w:val="single" w:sz="4" w:space="0" w:color="000000"/>
              <w:bottom w:val="single" w:sz="4" w:space="0" w:color="000000"/>
              <w:right w:val="single" w:sz="4" w:space="0" w:color="000000"/>
            </w:tcBorders>
            <w:hideMark/>
          </w:tcPr>
          <w:p w14:paraId="0AC1207F" w14:textId="77777777" w:rsidR="00787C3D" w:rsidRPr="00787C3D" w:rsidRDefault="00787C3D" w:rsidP="00787C3D">
            <w:pPr>
              <w:spacing w:before="100" w:beforeAutospacing="1" w:after="100" w:afterAutospacing="1" w:line="240" w:lineRule="auto"/>
              <w:rPr>
                <w:rFonts w:ascii="Times New Roman" w:eastAsia="Times New Roman" w:hAnsi="Times New Roman" w:cs="Times New Roman"/>
                <w:sz w:val="24"/>
                <w:szCs w:val="24"/>
                <w:lang w:eastAsia="en-IN"/>
              </w:rPr>
            </w:pPr>
            <w:r w:rsidRPr="00787C3D">
              <w:rPr>
                <w:rFonts w:ascii="Times New Roman" w:eastAsia="Times New Roman" w:hAnsi="Times New Roman" w:cs="Times New Roman"/>
                <w:b/>
                <w:bCs/>
                <w:sz w:val="24"/>
                <w:szCs w:val="24"/>
                <w:lang w:eastAsia="en-IN"/>
              </w:rPr>
              <w:t>CO1</w:t>
            </w:r>
          </w:p>
        </w:tc>
        <w:tc>
          <w:tcPr>
            <w:tcW w:w="9604" w:type="dxa"/>
            <w:tcBorders>
              <w:top w:val="single" w:sz="4" w:space="0" w:color="000000"/>
              <w:left w:val="single" w:sz="4" w:space="0" w:color="000000"/>
              <w:bottom w:val="single" w:sz="4" w:space="0" w:color="000000"/>
              <w:right w:val="single" w:sz="4" w:space="0" w:color="000000"/>
            </w:tcBorders>
            <w:vAlign w:val="center"/>
            <w:hideMark/>
          </w:tcPr>
          <w:p w14:paraId="2E085505" w14:textId="1EEF989E" w:rsidR="00787C3D" w:rsidRPr="00787C3D" w:rsidRDefault="00013525" w:rsidP="00787C3D">
            <w:pPr>
              <w:spacing w:before="100" w:beforeAutospacing="1" w:after="100" w:afterAutospacing="1" w:line="240" w:lineRule="auto"/>
              <w:rPr>
                <w:rFonts w:ascii="Times New Roman" w:eastAsia="Times New Roman" w:hAnsi="Times New Roman" w:cs="Times New Roman"/>
                <w:sz w:val="24"/>
                <w:szCs w:val="24"/>
                <w:lang w:eastAsia="en-IN"/>
              </w:rPr>
            </w:pPr>
            <w:r w:rsidRPr="00013525">
              <w:rPr>
                <w:rFonts w:ascii="Times New Roman" w:eastAsia="Times New Roman" w:hAnsi="Times New Roman" w:cs="Times New Roman"/>
                <w:sz w:val="24"/>
                <w:szCs w:val="24"/>
                <w:lang w:eastAsia="en-IN"/>
              </w:rPr>
              <w:t>To impart knowledge of hand tools and develop skills in fitting, sheet metal, and forging operations, including the correct use of measuring and inspection tools.</w:t>
            </w:r>
          </w:p>
        </w:tc>
      </w:tr>
      <w:tr w:rsidR="00787C3D" w:rsidRPr="00787C3D" w14:paraId="44D93C67" w14:textId="77777777" w:rsidTr="00787C3D">
        <w:trPr>
          <w:trHeight w:val="417"/>
        </w:trPr>
        <w:tc>
          <w:tcPr>
            <w:tcW w:w="846" w:type="dxa"/>
            <w:tcBorders>
              <w:top w:val="single" w:sz="4" w:space="0" w:color="000000"/>
              <w:left w:val="single" w:sz="4" w:space="0" w:color="000000"/>
              <w:bottom w:val="single" w:sz="4" w:space="0" w:color="000000"/>
              <w:right w:val="single" w:sz="4" w:space="0" w:color="000000"/>
            </w:tcBorders>
            <w:hideMark/>
          </w:tcPr>
          <w:p w14:paraId="28F5FDC4" w14:textId="77777777" w:rsidR="00787C3D" w:rsidRPr="00787C3D" w:rsidRDefault="00787C3D" w:rsidP="00787C3D">
            <w:pPr>
              <w:spacing w:before="100" w:beforeAutospacing="1" w:after="100" w:afterAutospacing="1" w:line="240" w:lineRule="auto"/>
              <w:rPr>
                <w:rFonts w:ascii="Times New Roman" w:eastAsia="Times New Roman" w:hAnsi="Times New Roman" w:cs="Times New Roman"/>
                <w:sz w:val="24"/>
                <w:szCs w:val="24"/>
                <w:lang w:eastAsia="en-IN"/>
              </w:rPr>
            </w:pPr>
            <w:r w:rsidRPr="00787C3D">
              <w:rPr>
                <w:rFonts w:ascii="Times New Roman" w:eastAsia="Times New Roman" w:hAnsi="Times New Roman" w:cs="Times New Roman"/>
                <w:b/>
                <w:bCs/>
                <w:sz w:val="24"/>
                <w:szCs w:val="24"/>
                <w:lang w:eastAsia="en-IN"/>
              </w:rPr>
              <w:t>CO2</w:t>
            </w:r>
          </w:p>
        </w:tc>
        <w:tc>
          <w:tcPr>
            <w:tcW w:w="9604" w:type="dxa"/>
            <w:tcBorders>
              <w:top w:val="single" w:sz="4" w:space="0" w:color="000000"/>
              <w:left w:val="single" w:sz="4" w:space="0" w:color="000000"/>
              <w:bottom w:val="single" w:sz="4" w:space="0" w:color="000000"/>
              <w:right w:val="single" w:sz="4" w:space="0" w:color="000000"/>
            </w:tcBorders>
            <w:hideMark/>
          </w:tcPr>
          <w:p w14:paraId="00151BD4" w14:textId="1FAA1C40" w:rsidR="00787C3D" w:rsidRPr="00787C3D" w:rsidRDefault="006E4695" w:rsidP="00787C3D">
            <w:pPr>
              <w:spacing w:before="100" w:beforeAutospacing="1" w:after="100" w:afterAutospacing="1" w:line="240" w:lineRule="auto"/>
              <w:rPr>
                <w:rFonts w:ascii="Times New Roman" w:eastAsia="Times New Roman" w:hAnsi="Times New Roman" w:cs="Times New Roman"/>
                <w:sz w:val="24"/>
                <w:szCs w:val="24"/>
                <w:lang w:eastAsia="en-IN"/>
              </w:rPr>
            </w:pPr>
            <w:r w:rsidRPr="006E4695">
              <w:rPr>
                <w:rFonts w:ascii="Times New Roman" w:eastAsia="Times New Roman" w:hAnsi="Times New Roman" w:cs="Times New Roman"/>
                <w:sz w:val="24"/>
                <w:szCs w:val="24"/>
                <w:lang w:eastAsia="en-IN"/>
              </w:rPr>
              <w:t>To understand various mechanical working processes of metals and distinguish between hot working and cold working processes</w:t>
            </w:r>
            <w:r w:rsidR="00507D7B">
              <w:rPr>
                <w:rFonts w:ascii="Times New Roman" w:eastAsia="Times New Roman" w:hAnsi="Times New Roman" w:cs="Times New Roman"/>
                <w:sz w:val="24"/>
                <w:szCs w:val="24"/>
                <w:lang w:eastAsia="en-IN"/>
              </w:rPr>
              <w:t xml:space="preserve"> with applications</w:t>
            </w:r>
            <w:r w:rsidRPr="006E4695">
              <w:rPr>
                <w:rFonts w:ascii="Times New Roman" w:eastAsia="Times New Roman" w:hAnsi="Times New Roman" w:cs="Times New Roman"/>
                <w:sz w:val="24"/>
                <w:szCs w:val="24"/>
                <w:lang w:eastAsia="en-IN"/>
              </w:rPr>
              <w:t>.</w:t>
            </w:r>
          </w:p>
        </w:tc>
      </w:tr>
      <w:tr w:rsidR="00787C3D" w:rsidRPr="00787C3D" w14:paraId="5D0CDB83" w14:textId="77777777" w:rsidTr="00787C3D">
        <w:trPr>
          <w:trHeight w:val="420"/>
        </w:trPr>
        <w:tc>
          <w:tcPr>
            <w:tcW w:w="846" w:type="dxa"/>
            <w:tcBorders>
              <w:top w:val="single" w:sz="4" w:space="0" w:color="000000"/>
              <w:left w:val="single" w:sz="4" w:space="0" w:color="000000"/>
              <w:bottom w:val="single" w:sz="4" w:space="0" w:color="000000"/>
              <w:right w:val="single" w:sz="4" w:space="0" w:color="000000"/>
            </w:tcBorders>
            <w:hideMark/>
          </w:tcPr>
          <w:p w14:paraId="5CEF1196" w14:textId="77777777" w:rsidR="00787C3D" w:rsidRPr="00787C3D" w:rsidRDefault="00787C3D" w:rsidP="00787C3D">
            <w:pPr>
              <w:spacing w:before="100" w:beforeAutospacing="1" w:after="100" w:afterAutospacing="1" w:line="240" w:lineRule="auto"/>
              <w:rPr>
                <w:rFonts w:ascii="Times New Roman" w:eastAsia="Times New Roman" w:hAnsi="Times New Roman" w:cs="Times New Roman"/>
                <w:sz w:val="24"/>
                <w:szCs w:val="24"/>
                <w:lang w:eastAsia="en-IN"/>
              </w:rPr>
            </w:pPr>
            <w:r w:rsidRPr="00787C3D">
              <w:rPr>
                <w:rFonts w:ascii="Times New Roman" w:eastAsia="Times New Roman" w:hAnsi="Times New Roman" w:cs="Times New Roman"/>
                <w:b/>
                <w:bCs/>
                <w:sz w:val="24"/>
                <w:szCs w:val="24"/>
                <w:lang w:eastAsia="en-IN"/>
              </w:rPr>
              <w:t>CO3</w:t>
            </w:r>
          </w:p>
        </w:tc>
        <w:tc>
          <w:tcPr>
            <w:tcW w:w="9604" w:type="dxa"/>
            <w:tcBorders>
              <w:top w:val="single" w:sz="4" w:space="0" w:color="000000"/>
              <w:left w:val="single" w:sz="4" w:space="0" w:color="000000"/>
              <w:bottom w:val="single" w:sz="4" w:space="0" w:color="000000"/>
              <w:right w:val="single" w:sz="4" w:space="0" w:color="000000"/>
            </w:tcBorders>
            <w:hideMark/>
          </w:tcPr>
          <w:p w14:paraId="5A828A9F" w14:textId="694D6B26" w:rsidR="00787C3D" w:rsidRPr="00787C3D" w:rsidRDefault="00507D7B" w:rsidP="00013525">
            <w:pPr>
              <w:spacing w:after="0" w:line="240" w:lineRule="auto"/>
              <w:ind w:left="-18" w:firstLine="18"/>
              <w:rPr>
                <w:rFonts w:ascii="Times New Roman" w:eastAsia="Times New Roman" w:hAnsi="Times New Roman" w:cs="Times New Roman"/>
                <w:sz w:val="24"/>
                <w:szCs w:val="24"/>
                <w:lang w:eastAsia="en-IN"/>
              </w:rPr>
            </w:pPr>
            <w:r w:rsidRPr="00507D7B">
              <w:rPr>
                <w:rFonts w:ascii="Times New Roman" w:eastAsia="Times New Roman" w:hAnsi="Times New Roman" w:cs="Times New Roman"/>
                <w:color w:val="000000"/>
                <w:sz w:val="24"/>
                <w:szCs w:val="24"/>
                <w:lang w:eastAsia="en-IN"/>
              </w:rPr>
              <w:t xml:space="preserve">To attain knowledge of lathe machine construction, types, and various lathe operations for producing high-quality machined components used in manufacturing industries, and to acquire the necessary knowledge for the effective selection and use of cutting fluids in machining </w:t>
            </w:r>
            <w:proofErr w:type="gramStart"/>
            <w:r w:rsidRPr="00507D7B">
              <w:rPr>
                <w:rFonts w:ascii="Times New Roman" w:eastAsia="Times New Roman" w:hAnsi="Times New Roman" w:cs="Times New Roman"/>
                <w:color w:val="000000"/>
                <w:sz w:val="24"/>
                <w:szCs w:val="24"/>
                <w:lang w:eastAsia="en-IN"/>
              </w:rPr>
              <w:t>operations.</w:t>
            </w:r>
            <w:r w:rsidR="006E4695" w:rsidRPr="006E4695">
              <w:rPr>
                <w:rFonts w:ascii="Times New Roman" w:eastAsia="Times New Roman" w:hAnsi="Times New Roman" w:cs="Times New Roman"/>
                <w:color w:val="000000"/>
                <w:sz w:val="24"/>
                <w:szCs w:val="24"/>
                <w:lang w:eastAsia="en-IN"/>
              </w:rPr>
              <w:t>.</w:t>
            </w:r>
            <w:proofErr w:type="gramEnd"/>
          </w:p>
        </w:tc>
      </w:tr>
      <w:tr w:rsidR="00787C3D" w:rsidRPr="00787C3D" w14:paraId="09F169DA" w14:textId="77777777" w:rsidTr="00787C3D">
        <w:trPr>
          <w:trHeight w:val="635"/>
        </w:trPr>
        <w:tc>
          <w:tcPr>
            <w:tcW w:w="846" w:type="dxa"/>
            <w:tcBorders>
              <w:top w:val="single" w:sz="4" w:space="0" w:color="000000"/>
              <w:left w:val="single" w:sz="4" w:space="0" w:color="000000"/>
              <w:bottom w:val="single" w:sz="4" w:space="0" w:color="000000"/>
              <w:right w:val="single" w:sz="4" w:space="0" w:color="000000"/>
            </w:tcBorders>
            <w:hideMark/>
          </w:tcPr>
          <w:p w14:paraId="514E240E" w14:textId="77777777" w:rsidR="00787C3D" w:rsidRPr="00787C3D" w:rsidRDefault="00787C3D" w:rsidP="00787C3D">
            <w:pPr>
              <w:spacing w:before="100" w:beforeAutospacing="1" w:after="100" w:afterAutospacing="1" w:line="240" w:lineRule="auto"/>
              <w:rPr>
                <w:rFonts w:ascii="Times New Roman" w:eastAsia="Times New Roman" w:hAnsi="Times New Roman" w:cs="Times New Roman"/>
                <w:sz w:val="24"/>
                <w:szCs w:val="24"/>
                <w:lang w:eastAsia="en-IN"/>
              </w:rPr>
            </w:pPr>
            <w:r w:rsidRPr="00787C3D">
              <w:rPr>
                <w:rFonts w:ascii="Times New Roman" w:eastAsia="Times New Roman" w:hAnsi="Times New Roman" w:cs="Times New Roman"/>
                <w:b/>
                <w:bCs/>
                <w:sz w:val="24"/>
                <w:szCs w:val="24"/>
                <w:lang w:eastAsia="en-IN"/>
              </w:rPr>
              <w:t>CO4</w:t>
            </w:r>
          </w:p>
        </w:tc>
        <w:tc>
          <w:tcPr>
            <w:tcW w:w="9604" w:type="dxa"/>
            <w:tcBorders>
              <w:top w:val="single" w:sz="4" w:space="0" w:color="000000"/>
              <w:left w:val="single" w:sz="4" w:space="0" w:color="000000"/>
              <w:bottom w:val="single" w:sz="4" w:space="0" w:color="000000"/>
              <w:right w:val="single" w:sz="4" w:space="0" w:color="000000"/>
            </w:tcBorders>
            <w:hideMark/>
          </w:tcPr>
          <w:p w14:paraId="3DCA0367" w14:textId="0AFB0BE6" w:rsidR="00787C3D" w:rsidRPr="00787C3D" w:rsidRDefault="006E4695" w:rsidP="00013525">
            <w:pPr>
              <w:spacing w:before="100" w:beforeAutospacing="1" w:after="100" w:afterAutospacing="1"/>
              <w:rPr>
                <w:rFonts w:ascii="Times New Roman" w:eastAsia="Times New Roman" w:hAnsi="Times New Roman" w:cs="Times New Roman"/>
                <w:color w:val="0D0D0D"/>
                <w:sz w:val="24"/>
                <w:szCs w:val="24"/>
                <w:shd w:val="clear" w:color="auto" w:fill="FFFFFF"/>
                <w:lang w:eastAsia="en-IN"/>
              </w:rPr>
            </w:pPr>
            <w:r w:rsidRPr="006E4695">
              <w:rPr>
                <w:rFonts w:ascii="Times New Roman" w:eastAsia="Times New Roman" w:hAnsi="Times New Roman" w:cs="Times New Roman"/>
                <w:color w:val="0D0D0D"/>
                <w:sz w:val="24"/>
                <w:szCs w:val="24"/>
                <w:shd w:val="clear" w:color="auto" w:fill="FFFFFF"/>
                <w:lang w:eastAsia="en-IN"/>
              </w:rPr>
              <w:t>To develop knowledge of milling, drilling, and grinding operations, related machines and cutters, and to apply appropriate surface finishing processes in manufacturing industries.</w:t>
            </w:r>
          </w:p>
        </w:tc>
      </w:tr>
      <w:tr w:rsidR="00787C3D" w:rsidRPr="00787C3D" w14:paraId="05CA21D1" w14:textId="77777777" w:rsidTr="00787C3D">
        <w:trPr>
          <w:trHeight w:val="635"/>
        </w:trPr>
        <w:tc>
          <w:tcPr>
            <w:tcW w:w="846" w:type="dxa"/>
            <w:tcBorders>
              <w:top w:val="single" w:sz="4" w:space="0" w:color="000000"/>
              <w:left w:val="single" w:sz="4" w:space="0" w:color="000000"/>
              <w:bottom w:val="single" w:sz="4" w:space="0" w:color="000000"/>
              <w:right w:val="single" w:sz="4" w:space="0" w:color="000000"/>
            </w:tcBorders>
            <w:hideMark/>
          </w:tcPr>
          <w:p w14:paraId="0D768519" w14:textId="77777777" w:rsidR="00787C3D" w:rsidRPr="00787C3D" w:rsidRDefault="00787C3D" w:rsidP="00787C3D">
            <w:pPr>
              <w:spacing w:before="100" w:beforeAutospacing="1" w:after="100" w:afterAutospacing="1" w:line="240" w:lineRule="auto"/>
              <w:rPr>
                <w:rFonts w:ascii="Times New Roman" w:eastAsia="Times New Roman" w:hAnsi="Times New Roman" w:cs="Times New Roman"/>
                <w:sz w:val="24"/>
                <w:szCs w:val="24"/>
                <w:lang w:eastAsia="en-IN"/>
              </w:rPr>
            </w:pPr>
            <w:r w:rsidRPr="00787C3D">
              <w:rPr>
                <w:rFonts w:ascii="Times New Roman" w:eastAsia="Times New Roman" w:hAnsi="Times New Roman" w:cs="Times New Roman"/>
                <w:b/>
                <w:bCs/>
                <w:sz w:val="24"/>
                <w:szCs w:val="24"/>
                <w:lang w:eastAsia="en-IN"/>
              </w:rPr>
              <w:t>CO5</w:t>
            </w:r>
          </w:p>
        </w:tc>
        <w:tc>
          <w:tcPr>
            <w:tcW w:w="9604" w:type="dxa"/>
            <w:tcBorders>
              <w:top w:val="single" w:sz="4" w:space="0" w:color="000000"/>
              <w:left w:val="single" w:sz="4" w:space="0" w:color="000000"/>
              <w:bottom w:val="single" w:sz="4" w:space="0" w:color="000000"/>
              <w:right w:val="single" w:sz="4" w:space="0" w:color="000000"/>
            </w:tcBorders>
            <w:vAlign w:val="bottom"/>
            <w:hideMark/>
          </w:tcPr>
          <w:p w14:paraId="2FA5C6D8" w14:textId="5F478BD8" w:rsidR="00787C3D" w:rsidRPr="00787C3D" w:rsidRDefault="006E4695" w:rsidP="00013525">
            <w:pPr>
              <w:spacing w:before="100" w:beforeAutospacing="1" w:after="100" w:afterAutospacing="1" w:line="240" w:lineRule="auto"/>
              <w:rPr>
                <w:rFonts w:ascii="Times New Roman" w:eastAsia="Times New Roman" w:hAnsi="Times New Roman" w:cs="Times New Roman"/>
                <w:sz w:val="24"/>
                <w:szCs w:val="24"/>
                <w:lang w:eastAsia="en-IN"/>
              </w:rPr>
            </w:pPr>
            <w:r w:rsidRPr="006E4695">
              <w:rPr>
                <w:rFonts w:ascii="Times New Roman" w:eastAsia="Times New Roman" w:hAnsi="Times New Roman" w:cs="Times New Roman"/>
                <w:sz w:val="24"/>
                <w:szCs w:val="24"/>
                <w:lang w:eastAsia="en-IN"/>
              </w:rPr>
              <w:t xml:space="preserve">To attain knowledge of various types of welding </w:t>
            </w:r>
            <w:r w:rsidR="001C0D6B">
              <w:rPr>
                <w:rFonts w:ascii="Times New Roman" w:eastAsia="Times New Roman" w:hAnsi="Times New Roman" w:cs="Times New Roman"/>
                <w:sz w:val="24"/>
                <w:szCs w:val="24"/>
                <w:lang w:eastAsia="en-IN"/>
              </w:rPr>
              <w:t xml:space="preserve">methods, </w:t>
            </w:r>
            <w:r w:rsidRPr="006E4695">
              <w:rPr>
                <w:rFonts w:ascii="Times New Roman" w:eastAsia="Times New Roman" w:hAnsi="Times New Roman" w:cs="Times New Roman"/>
                <w:sz w:val="24"/>
                <w:szCs w:val="24"/>
                <w:lang w:eastAsia="en-IN"/>
              </w:rPr>
              <w:t>operations and perform them safely and efficiently in accordance with industry standards, thereby preparing students for careers in welding and fabrication across various sectors.</w:t>
            </w:r>
          </w:p>
        </w:tc>
      </w:tr>
      <w:tr w:rsidR="00787C3D" w:rsidRPr="00787C3D" w14:paraId="6247E6FA" w14:textId="77777777" w:rsidTr="00787C3D">
        <w:trPr>
          <w:trHeight w:val="441"/>
        </w:trPr>
        <w:tc>
          <w:tcPr>
            <w:tcW w:w="846" w:type="dxa"/>
            <w:tcBorders>
              <w:top w:val="single" w:sz="4" w:space="0" w:color="000000"/>
              <w:left w:val="single" w:sz="4" w:space="0" w:color="000000"/>
              <w:bottom w:val="single" w:sz="4" w:space="0" w:color="000000"/>
              <w:right w:val="single" w:sz="4" w:space="0" w:color="000000"/>
            </w:tcBorders>
            <w:hideMark/>
          </w:tcPr>
          <w:p w14:paraId="367FFE22" w14:textId="77777777" w:rsidR="00787C3D" w:rsidRPr="00787C3D" w:rsidRDefault="00787C3D" w:rsidP="00787C3D">
            <w:pPr>
              <w:spacing w:before="100" w:beforeAutospacing="1" w:after="100" w:afterAutospacing="1" w:line="240" w:lineRule="auto"/>
              <w:rPr>
                <w:rFonts w:ascii="Times New Roman" w:eastAsia="Times New Roman" w:hAnsi="Times New Roman" w:cs="Times New Roman"/>
                <w:sz w:val="24"/>
                <w:szCs w:val="24"/>
                <w:lang w:eastAsia="en-IN"/>
              </w:rPr>
            </w:pPr>
            <w:r w:rsidRPr="00787C3D">
              <w:rPr>
                <w:rFonts w:ascii="Times New Roman" w:eastAsia="Times New Roman" w:hAnsi="Times New Roman" w:cs="Times New Roman"/>
                <w:b/>
                <w:bCs/>
                <w:sz w:val="24"/>
                <w:szCs w:val="24"/>
                <w:lang w:eastAsia="en-IN"/>
              </w:rPr>
              <w:t>CO6</w:t>
            </w:r>
          </w:p>
        </w:tc>
        <w:tc>
          <w:tcPr>
            <w:tcW w:w="9604" w:type="dxa"/>
            <w:tcBorders>
              <w:top w:val="single" w:sz="4" w:space="0" w:color="000000"/>
              <w:left w:val="single" w:sz="4" w:space="0" w:color="000000"/>
              <w:bottom w:val="single" w:sz="4" w:space="0" w:color="000000"/>
              <w:right w:val="single" w:sz="4" w:space="0" w:color="000000"/>
            </w:tcBorders>
            <w:hideMark/>
          </w:tcPr>
          <w:p w14:paraId="67452276" w14:textId="1C9AE785" w:rsidR="00787C3D" w:rsidRPr="00787C3D" w:rsidRDefault="006E4695" w:rsidP="00013525">
            <w:pPr>
              <w:spacing w:before="100" w:beforeAutospacing="1" w:after="100" w:afterAutospacing="1" w:line="240" w:lineRule="auto"/>
              <w:rPr>
                <w:rFonts w:ascii="Times New Roman" w:eastAsia="Times New Roman" w:hAnsi="Times New Roman" w:cs="Times New Roman"/>
                <w:sz w:val="24"/>
                <w:szCs w:val="24"/>
                <w:lang w:eastAsia="en-IN"/>
              </w:rPr>
            </w:pPr>
            <w:r w:rsidRPr="006E4695">
              <w:rPr>
                <w:rFonts w:ascii="Times New Roman" w:eastAsia="Times New Roman" w:hAnsi="Times New Roman" w:cs="Times New Roman"/>
                <w:sz w:val="24"/>
                <w:szCs w:val="24"/>
                <w:lang w:eastAsia="en-IN"/>
              </w:rPr>
              <w:t>To impart fundamental knowledge of foundry practices, foundry equipment and</w:t>
            </w:r>
            <w:r w:rsidR="00E875BE">
              <w:rPr>
                <w:rFonts w:ascii="Times New Roman" w:eastAsia="Times New Roman" w:hAnsi="Times New Roman" w:cs="Times New Roman"/>
                <w:sz w:val="24"/>
                <w:szCs w:val="24"/>
                <w:lang w:eastAsia="en-IN"/>
              </w:rPr>
              <w:t xml:space="preserve"> types of</w:t>
            </w:r>
            <w:r w:rsidRPr="006E4695">
              <w:rPr>
                <w:rFonts w:ascii="Times New Roman" w:eastAsia="Times New Roman" w:hAnsi="Times New Roman" w:cs="Times New Roman"/>
                <w:sz w:val="24"/>
                <w:szCs w:val="24"/>
                <w:lang w:eastAsia="en-IN"/>
              </w:rPr>
              <w:t xml:space="preserve"> </w:t>
            </w:r>
            <w:proofErr w:type="gramStart"/>
            <w:r w:rsidRPr="006E4695">
              <w:rPr>
                <w:rFonts w:ascii="Times New Roman" w:eastAsia="Times New Roman" w:hAnsi="Times New Roman" w:cs="Times New Roman"/>
                <w:sz w:val="24"/>
                <w:szCs w:val="24"/>
                <w:lang w:eastAsia="en-IN"/>
              </w:rPr>
              <w:t>pattern</w:t>
            </w:r>
            <w:proofErr w:type="gramEnd"/>
            <w:r w:rsidRPr="006E4695">
              <w:rPr>
                <w:rFonts w:ascii="Times New Roman" w:eastAsia="Times New Roman" w:hAnsi="Times New Roman" w:cs="Times New Roman"/>
                <w:sz w:val="24"/>
                <w:szCs w:val="24"/>
                <w:lang w:eastAsia="en-IN"/>
              </w:rPr>
              <w:t>, moulding sands and their properties, and various moulding procedures and processes, along with the importance of gating systems, cores, and their applications, and to understand special casting methods</w:t>
            </w:r>
            <w:r>
              <w:rPr>
                <w:rFonts w:ascii="Times New Roman" w:eastAsia="Times New Roman" w:hAnsi="Times New Roman" w:cs="Times New Roman"/>
                <w:sz w:val="24"/>
                <w:szCs w:val="24"/>
                <w:lang w:eastAsia="en-IN"/>
              </w:rPr>
              <w:t>.</w:t>
            </w:r>
          </w:p>
        </w:tc>
      </w:tr>
    </w:tbl>
    <w:p w14:paraId="73EACFD8" w14:textId="59D9D4C0" w:rsidR="00F940B0" w:rsidRDefault="00F940B0" w:rsidP="00153343">
      <w:pPr>
        <w:spacing w:before="100" w:beforeAutospacing="1" w:after="100" w:afterAutospacing="1" w:line="240" w:lineRule="auto"/>
        <w:rPr>
          <w:rFonts w:ascii="Times New Roman" w:eastAsia="Times New Roman" w:hAnsi="Times New Roman" w:cs="Times New Roman"/>
          <w:sz w:val="24"/>
          <w:szCs w:val="24"/>
          <w:lang w:eastAsia="en-IN"/>
        </w:rPr>
      </w:pPr>
    </w:p>
    <w:p w14:paraId="14C3C084" w14:textId="77777777" w:rsidR="00F940B0" w:rsidRDefault="00F940B0">
      <w:pPr>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br w:type="page"/>
      </w:r>
    </w:p>
    <w:p w14:paraId="1EA92414" w14:textId="77777777" w:rsidR="00457FB9" w:rsidRPr="005B53FD" w:rsidRDefault="00457FB9" w:rsidP="00153343">
      <w:pPr>
        <w:spacing w:before="100" w:beforeAutospacing="1" w:after="100" w:afterAutospacing="1" w:line="240" w:lineRule="auto"/>
        <w:rPr>
          <w:rFonts w:ascii="Times New Roman" w:eastAsia="Times New Roman" w:hAnsi="Times New Roman" w:cs="Times New Roman"/>
          <w:sz w:val="24"/>
          <w:szCs w:val="24"/>
          <w:lang w:eastAsia="en-IN"/>
        </w:rPr>
      </w:pPr>
    </w:p>
    <w:p w14:paraId="123476DA" w14:textId="16D7E278" w:rsidR="00457FB9" w:rsidRPr="00151D5E" w:rsidRDefault="00151D5E" w:rsidP="00151D5E">
      <w:pPr>
        <w:spacing w:before="100" w:beforeAutospacing="1" w:after="100" w:afterAutospacing="1" w:line="240" w:lineRule="auto"/>
        <w:jc w:val="center"/>
        <w:rPr>
          <w:rFonts w:ascii="Times New Roman" w:eastAsia="Times New Roman" w:hAnsi="Times New Roman" w:cs="Times New Roman"/>
          <w:b/>
          <w:bCs/>
          <w:sz w:val="24"/>
          <w:szCs w:val="24"/>
          <w:lang w:eastAsia="en-IN"/>
        </w:rPr>
      </w:pPr>
      <w:r w:rsidRPr="00151D5E">
        <w:rPr>
          <w:rFonts w:ascii="Times New Roman" w:eastAsia="Times New Roman" w:hAnsi="Times New Roman" w:cs="Times New Roman"/>
          <w:b/>
          <w:bCs/>
          <w:sz w:val="24"/>
          <w:szCs w:val="24"/>
          <w:lang w:eastAsia="en-IN"/>
        </w:rPr>
        <w:t>BLUE PRINT OF MARKS FOR SEE</w:t>
      </w:r>
    </w:p>
    <w:tbl>
      <w:tblPr>
        <w:tblW w:w="0" w:type="auto"/>
        <w:tblCellMar>
          <w:top w:w="15" w:type="dxa"/>
          <w:left w:w="15" w:type="dxa"/>
          <w:bottom w:w="15" w:type="dxa"/>
          <w:right w:w="15" w:type="dxa"/>
        </w:tblCellMar>
        <w:tblLook w:val="04A0" w:firstRow="1" w:lastRow="0" w:firstColumn="1" w:lastColumn="0" w:noHBand="0" w:noVBand="1"/>
      </w:tblPr>
      <w:tblGrid>
        <w:gridCol w:w="484"/>
        <w:gridCol w:w="3493"/>
        <w:gridCol w:w="804"/>
        <w:gridCol w:w="438"/>
        <w:gridCol w:w="490"/>
        <w:gridCol w:w="795"/>
        <w:gridCol w:w="1199"/>
        <w:gridCol w:w="1313"/>
      </w:tblGrid>
      <w:tr w:rsidR="00F940B0" w:rsidRPr="00F940B0" w14:paraId="1684676C" w14:textId="77777777" w:rsidTr="00151D5E">
        <w:trPr>
          <w:trHeight w:val="424"/>
        </w:trPr>
        <w:tc>
          <w:tcPr>
            <w:tcW w:w="0" w:type="auto"/>
            <w:vMerge w:val="restart"/>
            <w:tcBorders>
              <w:top w:val="single" w:sz="4" w:space="0" w:color="000000"/>
              <w:left w:val="single" w:sz="4" w:space="0" w:color="000000"/>
              <w:bottom w:val="single" w:sz="4" w:space="0" w:color="000000"/>
              <w:right w:val="single" w:sz="4" w:space="0" w:color="000000"/>
            </w:tcBorders>
            <w:hideMark/>
          </w:tcPr>
          <w:p w14:paraId="32E524B0"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b/>
                <w:bCs/>
                <w:sz w:val="24"/>
                <w:szCs w:val="24"/>
                <w:lang w:eastAsia="en-IN"/>
              </w:rPr>
              <w:t>Unit No</w:t>
            </w:r>
          </w:p>
        </w:tc>
        <w:tc>
          <w:tcPr>
            <w:tcW w:w="4425" w:type="dxa"/>
            <w:vMerge w:val="restart"/>
            <w:tcBorders>
              <w:top w:val="single" w:sz="4" w:space="0" w:color="000000"/>
              <w:left w:val="single" w:sz="4" w:space="0" w:color="000000"/>
              <w:bottom w:val="single" w:sz="4" w:space="0" w:color="000000"/>
              <w:right w:val="single" w:sz="4" w:space="0" w:color="000000"/>
            </w:tcBorders>
            <w:hideMark/>
          </w:tcPr>
          <w:p w14:paraId="1BBD3BA5"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b/>
                <w:bCs/>
                <w:sz w:val="24"/>
                <w:szCs w:val="24"/>
                <w:lang w:eastAsia="en-IN"/>
              </w:rPr>
              <w:t>Unit Name</w:t>
            </w:r>
          </w:p>
        </w:tc>
        <w:tc>
          <w:tcPr>
            <w:tcW w:w="804" w:type="dxa"/>
            <w:vMerge w:val="restart"/>
            <w:tcBorders>
              <w:top w:val="single" w:sz="4" w:space="0" w:color="000000"/>
              <w:left w:val="single" w:sz="4" w:space="0" w:color="000000"/>
              <w:bottom w:val="single" w:sz="4" w:space="0" w:color="000000"/>
              <w:right w:val="single" w:sz="4" w:space="0" w:color="000000"/>
            </w:tcBorders>
            <w:hideMark/>
          </w:tcPr>
          <w:p w14:paraId="45A5FC43"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b/>
                <w:bCs/>
                <w:sz w:val="24"/>
                <w:szCs w:val="24"/>
                <w:lang w:eastAsia="en-IN"/>
              </w:rPr>
              <w:t>Periods</w:t>
            </w:r>
          </w:p>
        </w:tc>
        <w:tc>
          <w:tcPr>
            <w:tcW w:w="4737" w:type="dxa"/>
            <w:gridSpan w:val="5"/>
            <w:tcBorders>
              <w:top w:val="single" w:sz="4" w:space="0" w:color="000000"/>
              <w:left w:val="single" w:sz="4" w:space="0" w:color="000000"/>
              <w:bottom w:val="single" w:sz="4" w:space="0" w:color="000000"/>
              <w:right w:val="single" w:sz="4" w:space="0" w:color="000000"/>
            </w:tcBorders>
            <w:hideMark/>
          </w:tcPr>
          <w:p w14:paraId="0BCB6F95"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b/>
                <w:bCs/>
                <w:sz w:val="24"/>
                <w:szCs w:val="24"/>
                <w:lang w:eastAsia="en-IN"/>
              </w:rPr>
              <w:t>Questions to be set for SEE</w:t>
            </w:r>
          </w:p>
        </w:tc>
      </w:tr>
      <w:tr w:rsidR="00F940B0" w:rsidRPr="00F940B0" w14:paraId="4EB9F2F9" w14:textId="77777777" w:rsidTr="00151D5E">
        <w:trPr>
          <w:trHeight w:val="3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8047DD"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c>
          <w:tcPr>
            <w:tcW w:w="4425" w:type="dxa"/>
            <w:vMerge/>
            <w:tcBorders>
              <w:top w:val="single" w:sz="4" w:space="0" w:color="000000"/>
              <w:left w:val="single" w:sz="4" w:space="0" w:color="000000"/>
              <w:bottom w:val="single" w:sz="4" w:space="0" w:color="000000"/>
              <w:right w:val="single" w:sz="4" w:space="0" w:color="000000"/>
            </w:tcBorders>
            <w:vAlign w:val="center"/>
            <w:hideMark/>
          </w:tcPr>
          <w:p w14:paraId="0451DAE1"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c>
          <w:tcPr>
            <w:tcW w:w="804" w:type="dxa"/>
            <w:vMerge/>
            <w:tcBorders>
              <w:top w:val="single" w:sz="4" w:space="0" w:color="000000"/>
              <w:left w:val="single" w:sz="4" w:space="0" w:color="000000"/>
              <w:bottom w:val="single" w:sz="4" w:space="0" w:color="000000"/>
              <w:right w:val="single" w:sz="4" w:space="0" w:color="000000"/>
            </w:tcBorders>
            <w:vAlign w:val="center"/>
            <w:hideMark/>
          </w:tcPr>
          <w:p w14:paraId="5346AB4D"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c>
          <w:tcPr>
            <w:tcW w:w="1882" w:type="dxa"/>
            <w:gridSpan w:val="3"/>
            <w:tcBorders>
              <w:top w:val="single" w:sz="4" w:space="0" w:color="000000"/>
              <w:left w:val="single" w:sz="4" w:space="0" w:color="000000"/>
              <w:bottom w:val="single" w:sz="4" w:space="0" w:color="000000"/>
              <w:right w:val="single" w:sz="4" w:space="0" w:color="000000"/>
            </w:tcBorders>
            <w:hideMark/>
          </w:tcPr>
          <w:p w14:paraId="59268056"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b/>
                <w:bCs/>
                <w:sz w:val="24"/>
                <w:szCs w:val="24"/>
                <w:lang w:eastAsia="en-IN"/>
              </w:rPr>
              <w:t>R</w:t>
            </w:r>
          </w:p>
        </w:tc>
        <w:tc>
          <w:tcPr>
            <w:tcW w:w="1364" w:type="dxa"/>
            <w:tcBorders>
              <w:top w:val="single" w:sz="4" w:space="0" w:color="000000"/>
              <w:left w:val="single" w:sz="4" w:space="0" w:color="000000"/>
              <w:bottom w:val="single" w:sz="4" w:space="0" w:color="000000"/>
              <w:right w:val="single" w:sz="4" w:space="0" w:color="000000"/>
            </w:tcBorders>
            <w:hideMark/>
          </w:tcPr>
          <w:p w14:paraId="35165B81"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b/>
                <w:bCs/>
                <w:sz w:val="24"/>
                <w:szCs w:val="24"/>
                <w:lang w:eastAsia="en-IN"/>
              </w:rPr>
              <w:t>U</w:t>
            </w:r>
          </w:p>
        </w:tc>
        <w:tc>
          <w:tcPr>
            <w:tcW w:w="0" w:type="auto"/>
            <w:tcBorders>
              <w:top w:val="single" w:sz="4" w:space="0" w:color="000000"/>
              <w:left w:val="single" w:sz="4" w:space="0" w:color="000000"/>
              <w:bottom w:val="single" w:sz="4" w:space="0" w:color="000000"/>
              <w:right w:val="single" w:sz="4" w:space="0" w:color="000000"/>
            </w:tcBorders>
            <w:hideMark/>
          </w:tcPr>
          <w:p w14:paraId="35C12BCC"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b/>
                <w:bCs/>
                <w:sz w:val="24"/>
                <w:szCs w:val="24"/>
                <w:lang w:eastAsia="en-IN"/>
              </w:rPr>
              <w:t>A</w:t>
            </w:r>
          </w:p>
        </w:tc>
      </w:tr>
      <w:tr w:rsidR="00F940B0" w:rsidRPr="00F940B0" w14:paraId="7F9E987A" w14:textId="77777777" w:rsidTr="00151D5E">
        <w:trPr>
          <w:trHeight w:val="633"/>
        </w:trPr>
        <w:tc>
          <w:tcPr>
            <w:tcW w:w="0" w:type="auto"/>
            <w:tcBorders>
              <w:top w:val="single" w:sz="4" w:space="0" w:color="000000"/>
              <w:left w:val="single" w:sz="4" w:space="0" w:color="000000"/>
              <w:bottom w:val="single" w:sz="4" w:space="0" w:color="000000"/>
              <w:right w:val="single" w:sz="4" w:space="0" w:color="000000"/>
            </w:tcBorders>
            <w:hideMark/>
          </w:tcPr>
          <w:p w14:paraId="4EAB0755"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1</w:t>
            </w:r>
          </w:p>
        </w:tc>
        <w:tc>
          <w:tcPr>
            <w:tcW w:w="4425" w:type="dxa"/>
            <w:tcBorders>
              <w:top w:val="single" w:sz="4" w:space="0" w:color="000000"/>
              <w:left w:val="single" w:sz="4" w:space="0" w:color="000000"/>
              <w:bottom w:val="single" w:sz="4" w:space="0" w:color="000000"/>
              <w:right w:val="single" w:sz="4" w:space="0" w:color="000000"/>
            </w:tcBorders>
            <w:hideMark/>
          </w:tcPr>
          <w:p w14:paraId="12452FA8" w14:textId="43930142"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 Tools used in carpentry, forging, fitting, and sheet metal, measuring and checking tools.</w:t>
            </w:r>
          </w:p>
        </w:tc>
        <w:tc>
          <w:tcPr>
            <w:tcW w:w="804" w:type="dxa"/>
            <w:tcBorders>
              <w:top w:val="single" w:sz="4" w:space="0" w:color="000000"/>
              <w:left w:val="single" w:sz="4" w:space="0" w:color="000000"/>
              <w:bottom w:val="single" w:sz="4" w:space="0" w:color="000000"/>
              <w:right w:val="single" w:sz="4" w:space="0" w:color="000000"/>
            </w:tcBorders>
            <w:hideMark/>
          </w:tcPr>
          <w:p w14:paraId="03420977" w14:textId="785353D0"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25</w:t>
            </w:r>
          </w:p>
        </w:tc>
        <w:tc>
          <w:tcPr>
            <w:tcW w:w="484" w:type="dxa"/>
            <w:vMerge w:val="restart"/>
            <w:tcBorders>
              <w:top w:val="single" w:sz="4" w:space="0" w:color="000000"/>
              <w:left w:val="single" w:sz="4" w:space="0" w:color="000000"/>
              <w:bottom w:val="single" w:sz="4" w:space="0" w:color="000000"/>
              <w:right w:val="single" w:sz="4" w:space="0" w:color="000000"/>
            </w:tcBorders>
            <w:hideMark/>
          </w:tcPr>
          <w:p w14:paraId="1771CE02"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br/>
            </w:r>
            <w:r w:rsidRPr="00F940B0">
              <w:rPr>
                <w:rFonts w:ascii="Times New Roman" w:eastAsia="Times New Roman" w:hAnsi="Times New Roman" w:cs="Times New Roman"/>
                <w:sz w:val="24"/>
                <w:szCs w:val="24"/>
                <w:lang w:eastAsia="en-IN"/>
              </w:rPr>
              <w:br/>
            </w:r>
            <w:r w:rsidRPr="00F940B0">
              <w:rPr>
                <w:rFonts w:ascii="Times New Roman" w:eastAsia="Times New Roman" w:hAnsi="Times New Roman" w:cs="Times New Roman"/>
                <w:sz w:val="24"/>
                <w:szCs w:val="24"/>
                <w:lang w:eastAsia="en-IN"/>
              </w:rPr>
              <w:br/>
            </w:r>
            <w:r w:rsidRPr="00F940B0">
              <w:rPr>
                <w:rFonts w:ascii="Times New Roman" w:eastAsia="Times New Roman" w:hAnsi="Times New Roman" w:cs="Times New Roman"/>
                <w:sz w:val="24"/>
                <w:szCs w:val="24"/>
                <w:lang w:eastAsia="en-IN"/>
              </w:rPr>
              <w:br/>
            </w:r>
          </w:p>
          <w:p w14:paraId="03F8E9EA"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Q4</w:t>
            </w:r>
          </w:p>
        </w:tc>
        <w:tc>
          <w:tcPr>
            <w:tcW w:w="1398" w:type="dxa"/>
            <w:gridSpan w:val="2"/>
            <w:vMerge w:val="restart"/>
            <w:tcBorders>
              <w:top w:val="single" w:sz="4" w:space="0" w:color="000000"/>
              <w:left w:val="single" w:sz="4" w:space="0" w:color="000000"/>
              <w:bottom w:val="single" w:sz="4" w:space="0" w:color="000000"/>
              <w:right w:val="single" w:sz="4" w:space="0" w:color="000000"/>
            </w:tcBorders>
            <w:hideMark/>
          </w:tcPr>
          <w:p w14:paraId="7F326F8D"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p w14:paraId="4CEE613E"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Q1</w:t>
            </w:r>
          </w:p>
        </w:tc>
        <w:tc>
          <w:tcPr>
            <w:tcW w:w="1364" w:type="dxa"/>
            <w:vMerge w:val="restart"/>
            <w:tcBorders>
              <w:top w:val="single" w:sz="4" w:space="0" w:color="000000"/>
              <w:left w:val="single" w:sz="4" w:space="0" w:color="000000"/>
              <w:bottom w:val="single" w:sz="4" w:space="0" w:color="000000"/>
              <w:right w:val="single" w:sz="4" w:space="0" w:color="000000"/>
            </w:tcBorders>
            <w:hideMark/>
          </w:tcPr>
          <w:p w14:paraId="70156C73"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p w14:paraId="00EE6B52"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Q9(a)</w:t>
            </w:r>
          </w:p>
        </w:tc>
        <w:tc>
          <w:tcPr>
            <w:tcW w:w="0" w:type="auto"/>
            <w:vMerge w:val="restart"/>
            <w:tcBorders>
              <w:top w:val="single" w:sz="4" w:space="0" w:color="000000"/>
              <w:left w:val="single" w:sz="4" w:space="0" w:color="000000"/>
              <w:bottom w:val="single" w:sz="4" w:space="0" w:color="000000"/>
              <w:right w:val="single" w:sz="4" w:space="0" w:color="000000"/>
            </w:tcBorders>
            <w:hideMark/>
          </w:tcPr>
          <w:p w14:paraId="5597DFDC"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p w14:paraId="3E73E82B"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Q13(a)</w:t>
            </w:r>
          </w:p>
        </w:tc>
      </w:tr>
      <w:tr w:rsidR="00F940B0" w:rsidRPr="00F940B0" w14:paraId="5CF0B4D2" w14:textId="77777777" w:rsidTr="00151D5E">
        <w:trPr>
          <w:trHeight w:val="318"/>
        </w:trPr>
        <w:tc>
          <w:tcPr>
            <w:tcW w:w="0" w:type="auto"/>
            <w:tcBorders>
              <w:top w:val="single" w:sz="4" w:space="0" w:color="000000"/>
              <w:left w:val="single" w:sz="4" w:space="0" w:color="000000"/>
              <w:bottom w:val="single" w:sz="4" w:space="0" w:color="000000"/>
              <w:right w:val="single" w:sz="4" w:space="0" w:color="000000"/>
            </w:tcBorders>
            <w:hideMark/>
          </w:tcPr>
          <w:p w14:paraId="024C7EE1"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2</w:t>
            </w:r>
          </w:p>
        </w:tc>
        <w:tc>
          <w:tcPr>
            <w:tcW w:w="4425" w:type="dxa"/>
            <w:tcBorders>
              <w:top w:val="single" w:sz="4" w:space="0" w:color="000000"/>
              <w:left w:val="single" w:sz="4" w:space="0" w:color="000000"/>
              <w:bottom w:val="single" w:sz="4" w:space="0" w:color="000000"/>
              <w:right w:val="single" w:sz="4" w:space="0" w:color="000000"/>
            </w:tcBorders>
            <w:hideMark/>
          </w:tcPr>
          <w:p w14:paraId="4BAC2945" w14:textId="198FC683"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Mechanical working of metals and press tools</w:t>
            </w:r>
          </w:p>
        </w:tc>
        <w:tc>
          <w:tcPr>
            <w:tcW w:w="804" w:type="dxa"/>
            <w:tcBorders>
              <w:top w:val="single" w:sz="4" w:space="0" w:color="000000"/>
              <w:left w:val="single" w:sz="4" w:space="0" w:color="000000"/>
              <w:bottom w:val="single" w:sz="4" w:space="0" w:color="000000"/>
              <w:right w:val="single" w:sz="4" w:space="0" w:color="000000"/>
            </w:tcBorders>
            <w:hideMark/>
          </w:tcPr>
          <w:p w14:paraId="26B82A5D" w14:textId="0E984D7C"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25</w:t>
            </w:r>
          </w:p>
        </w:tc>
        <w:tc>
          <w:tcPr>
            <w:tcW w:w="484" w:type="dxa"/>
            <w:vMerge/>
            <w:tcBorders>
              <w:top w:val="single" w:sz="4" w:space="0" w:color="000000"/>
              <w:left w:val="single" w:sz="4" w:space="0" w:color="000000"/>
              <w:bottom w:val="single" w:sz="4" w:space="0" w:color="000000"/>
              <w:right w:val="single" w:sz="4" w:space="0" w:color="000000"/>
            </w:tcBorders>
            <w:vAlign w:val="center"/>
            <w:hideMark/>
          </w:tcPr>
          <w:p w14:paraId="023E0AA7"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c>
          <w:tcPr>
            <w:tcW w:w="1398" w:type="dxa"/>
            <w:gridSpan w:val="2"/>
            <w:vMerge/>
            <w:tcBorders>
              <w:top w:val="single" w:sz="4" w:space="0" w:color="000000"/>
              <w:left w:val="single" w:sz="4" w:space="0" w:color="000000"/>
              <w:bottom w:val="single" w:sz="4" w:space="0" w:color="000000"/>
              <w:right w:val="single" w:sz="4" w:space="0" w:color="000000"/>
            </w:tcBorders>
            <w:vAlign w:val="center"/>
            <w:hideMark/>
          </w:tcPr>
          <w:p w14:paraId="212B6C7B"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c>
          <w:tcPr>
            <w:tcW w:w="1364" w:type="dxa"/>
            <w:vMerge/>
            <w:tcBorders>
              <w:top w:val="single" w:sz="4" w:space="0" w:color="000000"/>
              <w:left w:val="single" w:sz="4" w:space="0" w:color="000000"/>
              <w:bottom w:val="single" w:sz="4" w:space="0" w:color="000000"/>
              <w:right w:val="single" w:sz="4" w:space="0" w:color="000000"/>
            </w:tcBorders>
            <w:vAlign w:val="center"/>
            <w:hideMark/>
          </w:tcPr>
          <w:p w14:paraId="19ED6CED"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787A18"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r>
      <w:tr w:rsidR="00F940B0" w:rsidRPr="00F940B0" w14:paraId="3EDA54CC" w14:textId="77777777" w:rsidTr="00151D5E">
        <w:trPr>
          <w:trHeight w:val="633"/>
        </w:trPr>
        <w:tc>
          <w:tcPr>
            <w:tcW w:w="0" w:type="auto"/>
            <w:tcBorders>
              <w:top w:val="single" w:sz="4" w:space="0" w:color="000000"/>
              <w:left w:val="single" w:sz="4" w:space="0" w:color="000000"/>
              <w:bottom w:val="single" w:sz="4" w:space="0" w:color="000000"/>
              <w:right w:val="single" w:sz="4" w:space="0" w:color="000000"/>
            </w:tcBorders>
            <w:hideMark/>
          </w:tcPr>
          <w:p w14:paraId="1955CEC8"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3</w:t>
            </w:r>
          </w:p>
        </w:tc>
        <w:tc>
          <w:tcPr>
            <w:tcW w:w="4425" w:type="dxa"/>
            <w:tcBorders>
              <w:top w:val="single" w:sz="4" w:space="0" w:color="000000"/>
              <w:left w:val="single" w:sz="4" w:space="0" w:color="000000"/>
              <w:bottom w:val="single" w:sz="4" w:space="0" w:color="000000"/>
              <w:right w:val="single" w:sz="4" w:space="0" w:color="000000"/>
            </w:tcBorders>
            <w:hideMark/>
          </w:tcPr>
          <w:p w14:paraId="0BEA971E" w14:textId="3AC263EF"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Lathe and Lathe Work and Cutting Fluids</w:t>
            </w:r>
          </w:p>
        </w:tc>
        <w:tc>
          <w:tcPr>
            <w:tcW w:w="804" w:type="dxa"/>
            <w:tcBorders>
              <w:top w:val="single" w:sz="4" w:space="0" w:color="000000"/>
              <w:left w:val="single" w:sz="4" w:space="0" w:color="000000"/>
              <w:bottom w:val="single" w:sz="4" w:space="0" w:color="000000"/>
              <w:right w:val="single" w:sz="4" w:space="0" w:color="000000"/>
            </w:tcBorders>
            <w:hideMark/>
          </w:tcPr>
          <w:p w14:paraId="41B3FFD0" w14:textId="6A8F0448"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25</w:t>
            </w:r>
          </w:p>
        </w:tc>
        <w:tc>
          <w:tcPr>
            <w:tcW w:w="484" w:type="dxa"/>
            <w:vMerge/>
            <w:tcBorders>
              <w:top w:val="single" w:sz="4" w:space="0" w:color="000000"/>
              <w:left w:val="single" w:sz="4" w:space="0" w:color="000000"/>
              <w:bottom w:val="single" w:sz="4" w:space="0" w:color="000000"/>
              <w:right w:val="single" w:sz="4" w:space="0" w:color="000000"/>
            </w:tcBorders>
            <w:vAlign w:val="center"/>
            <w:hideMark/>
          </w:tcPr>
          <w:p w14:paraId="3169A4F5"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c>
          <w:tcPr>
            <w:tcW w:w="1398" w:type="dxa"/>
            <w:gridSpan w:val="2"/>
            <w:vMerge w:val="restart"/>
            <w:tcBorders>
              <w:top w:val="single" w:sz="4" w:space="0" w:color="000000"/>
              <w:left w:val="single" w:sz="4" w:space="0" w:color="000000"/>
              <w:bottom w:val="single" w:sz="4" w:space="0" w:color="000000"/>
              <w:right w:val="single" w:sz="4" w:space="0" w:color="000000"/>
            </w:tcBorders>
            <w:hideMark/>
          </w:tcPr>
          <w:p w14:paraId="3CEA0F0A"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p w14:paraId="7A4FC9C5"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Q2</w:t>
            </w:r>
          </w:p>
        </w:tc>
        <w:tc>
          <w:tcPr>
            <w:tcW w:w="1364" w:type="dxa"/>
            <w:vMerge w:val="restart"/>
            <w:tcBorders>
              <w:top w:val="single" w:sz="4" w:space="0" w:color="000000"/>
              <w:left w:val="single" w:sz="4" w:space="0" w:color="000000"/>
              <w:bottom w:val="single" w:sz="4" w:space="0" w:color="000000"/>
              <w:right w:val="single" w:sz="4" w:space="0" w:color="000000"/>
            </w:tcBorders>
            <w:hideMark/>
          </w:tcPr>
          <w:p w14:paraId="61FC9448"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p w14:paraId="31D188F7"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Q10(a)</w:t>
            </w:r>
          </w:p>
        </w:tc>
        <w:tc>
          <w:tcPr>
            <w:tcW w:w="0" w:type="auto"/>
            <w:vMerge w:val="restart"/>
            <w:tcBorders>
              <w:top w:val="single" w:sz="4" w:space="0" w:color="000000"/>
              <w:left w:val="single" w:sz="4" w:space="0" w:color="000000"/>
              <w:bottom w:val="single" w:sz="4" w:space="0" w:color="000000"/>
              <w:right w:val="single" w:sz="4" w:space="0" w:color="000000"/>
            </w:tcBorders>
            <w:hideMark/>
          </w:tcPr>
          <w:p w14:paraId="4E803A68"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p w14:paraId="284D76FB"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Q14(a)</w:t>
            </w:r>
          </w:p>
        </w:tc>
      </w:tr>
      <w:tr w:rsidR="00F940B0" w:rsidRPr="00F940B0" w14:paraId="2D169BCE" w14:textId="77777777" w:rsidTr="00151D5E">
        <w:trPr>
          <w:trHeight w:val="318"/>
        </w:trPr>
        <w:tc>
          <w:tcPr>
            <w:tcW w:w="0" w:type="auto"/>
            <w:tcBorders>
              <w:top w:val="single" w:sz="4" w:space="0" w:color="000000"/>
              <w:left w:val="single" w:sz="4" w:space="0" w:color="000000"/>
              <w:bottom w:val="single" w:sz="4" w:space="0" w:color="000000"/>
              <w:right w:val="single" w:sz="4" w:space="0" w:color="000000"/>
            </w:tcBorders>
            <w:hideMark/>
          </w:tcPr>
          <w:p w14:paraId="58F3F93D"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4</w:t>
            </w:r>
          </w:p>
        </w:tc>
        <w:tc>
          <w:tcPr>
            <w:tcW w:w="4425" w:type="dxa"/>
            <w:tcBorders>
              <w:top w:val="single" w:sz="4" w:space="0" w:color="000000"/>
              <w:left w:val="single" w:sz="4" w:space="0" w:color="000000"/>
              <w:bottom w:val="single" w:sz="4" w:space="0" w:color="000000"/>
              <w:right w:val="single" w:sz="4" w:space="0" w:color="000000"/>
            </w:tcBorders>
            <w:hideMark/>
          </w:tcPr>
          <w:p w14:paraId="22AD7EEA" w14:textId="1A28958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Milling, Drilling, Grinding, and Finishing Operations</w:t>
            </w:r>
          </w:p>
        </w:tc>
        <w:tc>
          <w:tcPr>
            <w:tcW w:w="804" w:type="dxa"/>
            <w:tcBorders>
              <w:top w:val="single" w:sz="4" w:space="0" w:color="000000"/>
              <w:left w:val="single" w:sz="4" w:space="0" w:color="000000"/>
              <w:bottom w:val="single" w:sz="4" w:space="0" w:color="000000"/>
              <w:right w:val="single" w:sz="4" w:space="0" w:color="000000"/>
            </w:tcBorders>
            <w:hideMark/>
          </w:tcPr>
          <w:p w14:paraId="74EAA41B" w14:textId="44D797F4"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25</w:t>
            </w:r>
          </w:p>
        </w:tc>
        <w:tc>
          <w:tcPr>
            <w:tcW w:w="484" w:type="dxa"/>
            <w:vMerge/>
            <w:tcBorders>
              <w:top w:val="single" w:sz="4" w:space="0" w:color="000000"/>
              <w:left w:val="single" w:sz="4" w:space="0" w:color="000000"/>
              <w:bottom w:val="single" w:sz="4" w:space="0" w:color="000000"/>
              <w:right w:val="single" w:sz="4" w:space="0" w:color="000000"/>
            </w:tcBorders>
            <w:vAlign w:val="center"/>
            <w:hideMark/>
          </w:tcPr>
          <w:p w14:paraId="68A69C7D"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c>
          <w:tcPr>
            <w:tcW w:w="1398" w:type="dxa"/>
            <w:gridSpan w:val="2"/>
            <w:vMerge/>
            <w:tcBorders>
              <w:top w:val="single" w:sz="4" w:space="0" w:color="000000"/>
              <w:left w:val="single" w:sz="4" w:space="0" w:color="000000"/>
              <w:bottom w:val="single" w:sz="4" w:space="0" w:color="000000"/>
              <w:right w:val="single" w:sz="4" w:space="0" w:color="000000"/>
            </w:tcBorders>
            <w:vAlign w:val="center"/>
            <w:hideMark/>
          </w:tcPr>
          <w:p w14:paraId="5ACE4AD7"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c>
          <w:tcPr>
            <w:tcW w:w="1364" w:type="dxa"/>
            <w:vMerge/>
            <w:tcBorders>
              <w:top w:val="single" w:sz="4" w:space="0" w:color="000000"/>
              <w:left w:val="single" w:sz="4" w:space="0" w:color="000000"/>
              <w:bottom w:val="single" w:sz="4" w:space="0" w:color="000000"/>
              <w:right w:val="single" w:sz="4" w:space="0" w:color="000000"/>
            </w:tcBorders>
            <w:vAlign w:val="center"/>
            <w:hideMark/>
          </w:tcPr>
          <w:p w14:paraId="3719F55E"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E6FA20"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p>
        </w:tc>
      </w:tr>
      <w:tr w:rsidR="00F940B0" w:rsidRPr="00F940B0" w14:paraId="32F8F373" w14:textId="77777777" w:rsidTr="00151D5E">
        <w:trPr>
          <w:trHeight w:val="953"/>
        </w:trPr>
        <w:tc>
          <w:tcPr>
            <w:tcW w:w="0" w:type="auto"/>
            <w:tcBorders>
              <w:top w:val="single" w:sz="4" w:space="0" w:color="000000"/>
              <w:left w:val="single" w:sz="4" w:space="0" w:color="000000"/>
              <w:bottom w:val="single" w:sz="4" w:space="0" w:color="000000"/>
              <w:right w:val="single" w:sz="4" w:space="0" w:color="000000"/>
            </w:tcBorders>
            <w:hideMark/>
          </w:tcPr>
          <w:p w14:paraId="5764032E"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p>
          <w:p w14:paraId="32DAD148"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5</w:t>
            </w:r>
          </w:p>
        </w:tc>
        <w:tc>
          <w:tcPr>
            <w:tcW w:w="4425" w:type="dxa"/>
            <w:tcBorders>
              <w:top w:val="single" w:sz="4" w:space="0" w:color="000000"/>
              <w:left w:val="single" w:sz="4" w:space="0" w:color="000000"/>
              <w:bottom w:val="single" w:sz="4" w:space="0" w:color="000000"/>
              <w:right w:val="single" w:sz="4" w:space="0" w:color="000000"/>
            </w:tcBorders>
            <w:hideMark/>
          </w:tcPr>
          <w:p w14:paraId="0F9B7B45"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p>
          <w:p w14:paraId="5AD4BDD0" w14:textId="6E881CE5"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 Welding and Joining Processes</w:t>
            </w:r>
          </w:p>
        </w:tc>
        <w:tc>
          <w:tcPr>
            <w:tcW w:w="804" w:type="dxa"/>
            <w:tcBorders>
              <w:top w:val="single" w:sz="4" w:space="0" w:color="000000"/>
              <w:left w:val="single" w:sz="4" w:space="0" w:color="000000"/>
              <w:bottom w:val="single" w:sz="4" w:space="0" w:color="000000"/>
              <w:right w:val="single" w:sz="4" w:space="0" w:color="000000"/>
            </w:tcBorders>
            <w:hideMark/>
          </w:tcPr>
          <w:p w14:paraId="2E82B3CC"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p>
          <w:p w14:paraId="67386DC7" w14:textId="11FD0EB3" w:rsidR="00F940B0" w:rsidRPr="00F940B0" w:rsidRDefault="00F940B0" w:rsidP="00465CD6">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25</w:t>
            </w:r>
          </w:p>
        </w:tc>
        <w:tc>
          <w:tcPr>
            <w:tcW w:w="484" w:type="dxa"/>
            <w:vMerge/>
            <w:tcBorders>
              <w:top w:val="single" w:sz="4" w:space="0" w:color="000000"/>
              <w:left w:val="single" w:sz="4" w:space="0" w:color="000000"/>
              <w:bottom w:val="single" w:sz="4" w:space="0" w:color="000000"/>
              <w:right w:val="single" w:sz="4" w:space="0" w:color="000000"/>
            </w:tcBorders>
            <w:vAlign w:val="center"/>
            <w:hideMark/>
          </w:tcPr>
          <w:p w14:paraId="7AD84EDF"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p>
        </w:tc>
        <w:tc>
          <w:tcPr>
            <w:tcW w:w="556" w:type="dxa"/>
            <w:vMerge w:val="restart"/>
            <w:tcBorders>
              <w:top w:val="single" w:sz="4" w:space="0" w:color="000000"/>
              <w:left w:val="single" w:sz="4" w:space="0" w:color="000000"/>
              <w:bottom w:val="single" w:sz="4" w:space="0" w:color="000000"/>
              <w:right w:val="single" w:sz="4" w:space="0" w:color="000000"/>
            </w:tcBorders>
            <w:hideMark/>
          </w:tcPr>
          <w:p w14:paraId="5756AA36"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p>
          <w:p w14:paraId="32CCB45B"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Q3</w:t>
            </w:r>
          </w:p>
        </w:tc>
        <w:tc>
          <w:tcPr>
            <w:tcW w:w="842" w:type="dxa"/>
            <w:tcBorders>
              <w:top w:val="single" w:sz="4" w:space="0" w:color="000000"/>
              <w:left w:val="single" w:sz="4" w:space="0" w:color="000000"/>
              <w:bottom w:val="single" w:sz="4" w:space="0" w:color="000000"/>
              <w:right w:val="single" w:sz="4" w:space="0" w:color="000000"/>
            </w:tcBorders>
            <w:hideMark/>
          </w:tcPr>
          <w:p w14:paraId="722FDF9F"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p>
          <w:p w14:paraId="31A2CB6D"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w:t>
            </w:r>
            <w:proofErr w:type="gramStart"/>
            <w:r w:rsidRPr="00F940B0">
              <w:rPr>
                <w:rFonts w:ascii="Times New Roman" w:eastAsia="Times New Roman" w:hAnsi="Times New Roman" w:cs="Times New Roman"/>
                <w:sz w:val="24"/>
                <w:szCs w:val="24"/>
                <w:lang w:eastAsia="en-IN"/>
              </w:rPr>
              <w:t>5,Q</w:t>
            </w:r>
            <w:proofErr w:type="gramEnd"/>
            <w:r w:rsidRPr="00F940B0">
              <w:rPr>
                <w:rFonts w:ascii="Times New Roman" w:eastAsia="Times New Roman" w:hAnsi="Times New Roman" w:cs="Times New Roman"/>
                <w:sz w:val="24"/>
                <w:szCs w:val="24"/>
                <w:lang w:eastAsia="en-IN"/>
              </w:rPr>
              <w:t>5</w:t>
            </w:r>
          </w:p>
        </w:tc>
        <w:tc>
          <w:tcPr>
            <w:tcW w:w="1364" w:type="dxa"/>
            <w:tcBorders>
              <w:top w:val="single" w:sz="4" w:space="0" w:color="000000"/>
              <w:left w:val="single" w:sz="4" w:space="0" w:color="000000"/>
              <w:bottom w:val="single" w:sz="4" w:space="0" w:color="000000"/>
              <w:right w:val="single" w:sz="4" w:space="0" w:color="000000"/>
            </w:tcBorders>
            <w:hideMark/>
          </w:tcPr>
          <w:p w14:paraId="413EB0F5" w14:textId="77777777" w:rsidR="00465CD6"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Q9(b),</w:t>
            </w:r>
          </w:p>
          <w:p w14:paraId="6653DC84" w14:textId="24BEA7F9"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Q11(a), Q11(b)</w:t>
            </w:r>
          </w:p>
        </w:tc>
        <w:tc>
          <w:tcPr>
            <w:tcW w:w="0" w:type="auto"/>
            <w:tcBorders>
              <w:top w:val="single" w:sz="4" w:space="0" w:color="000000"/>
              <w:left w:val="single" w:sz="4" w:space="0" w:color="000000"/>
              <w:bottom w:val="single" w:sz="4" w:space="0" w:color="000000"/>
              <w:right w:val="single" w:sz="4" w:space="0" w:color="000000"/>
            </w:tcBorders>
            <w:hideMark/>
          </w:tcPr>
          <w:p w14:paraId="3A3F9117"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Q13(b),</w:t>
            </w:r>
          </w:p>
          <w:p w14:paraId="33ADF0BB"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Q15(a), Q15(b)</w:t>
            </w:r>
          </w:p>
        </w:tc>
      </w:tr>
      <w:tr w:rsidR="00F940B0" w:rsidRPr="00F940B0" w14:paraId="1D5C096B" w14:textId="77777777" w:rsidTr="00151D5E">
        <w:trPr>
          <w:trHeight w:val="952"/>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3A0617D"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5</w:t>
            </w:r>
          </w:p>
        </w:tc>
        <w:tc>
          <w:tcPr>
            <w:tcW w:w="4425" w:type="dxa"/>
            <w:tcBorders>
              <w:top w:val="single" w:sz="4" w:space="0" w:color="000000"/>
              <w:left w:val="single" w:sz="4" w:space="0" w:color="000000"/>
              <w:bottom w:val="single" w:sz="4" w:space="0" w:color="000000"/>
              <w:right w:val="single" w:sz="4" w:space="0" w:color="000000"/>
            </w:tcBorders>
            <w:vAlign w:val="center"/>
            <w:hideMark/>
          </w:tcPr>
          <w:p w14:paraId="52E0CDD2" w14:textId="069118CE"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 xml:space="preserve">   Foundry and Casting</w:t>
            </w:r>
          </w:p>
        </w:tc>
        <w:tc>
          <w:tcPr>
            <w:tcW w:w="804" w:type="dxa"/>
            <w:tcBorders>
              <w:top w:val="single" w:sz="4" w:space="0" w:color="000000"/>
              <w:left w:val="single" w:sz="4" w:space="0" w:color="000000"/>
              <w:bottom w:val="single" w:sz="4" w:space="0" w:color="000000"/>
              <w:right w:val="single" w:sz="4" w:space="0" w:color="000000"/>
            </w:tcBorders>
            <w:hideMark/>
          </w:tcPr>
          <w:p w14:paraId="1544D7DE"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p>
          <w:p w14:paraId="0D1A2CAE" w14:textId="6975B9D7" w:rsidR="00F940B0" w:rsidRPr="00F940B0" w:rsidRDefault="00F940B0" w:rsidP="00465CD6">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25</w:t>
            </w:r>
          </w:p>
        </w:tc>
        <w:tc>
          <w:tcPr>
            <w:tcW w:w="484" w:type="dxa"/>
            <w:vMerge/>
            <w:tcBorders>
              <w:top w:val="single" w:sz="4" w:space="0" w:color="000000"/>
              <w:left w:val="single" w:sz="4" w:space="0" w:color="000000"/>
              <w:bottom w:val="single" w:sz="4" w:space="0" w:color="000000"/>
              <w:right w:val="single" w:sz="4" w:space="0" w:color="000000"/>
            </w:tcBorders>
            <w:vAlign w:val="center"/>
            <w:hideMark/>
          </w:tcPr>
          <w:p w14:paraId="4030B832"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p>
        </w:tc>
        <w:tc>
          <w:tcPr>
            <w:tcW w:w="556" w:type="dxa"/>
            <w:vMerge/>
            <w:tcBorders>
              <w:top w:val="single" w:sz="4" w:space="0" w:color="000000"/>
              <w:left w:val="single" w:sz="4" w:space="0" w:color="000000"/>
              <w:bottom w:val="single" w:sz="4" w:space="0" w:color="000000"/>
              <w:right w:val="single" w:sz="4" w:space="0" w:color="000000"/>
            </w:tcBorders>
            <w:vAlign w:val="center"/>
            <w:hideMark/>
          </w:tcPr>
          <w:p w14:paraId="28173DB7"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p>
        </w:tc>
        <w:tc>
          <w:tcPr>
            <w:tcW w:w="842" w:type="dxa"/>
            <w:tcBorders>
              <w:top w:val="single" w:sz="4" w:space="0" w:color="000000"/>
              <w:left w:val="single" w:sz="4" w:space="0" w:color="000000"/>
              <w:bottom w:val="single" w:sz="4" w:space="0" w:color="000000"/>
              <w:right w:val="single" w:sz="4" w:space="0" w:color="000000"/>
            </w:tcBorders>
            <w:hideMark/>
          </w:tcPr>
          <w:p w14:paraId="1EA7705F"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p>
          <w:p w14:paraId="188EACA7"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w:t>
            </w:r>
            <w:proofErr w:type="gramStart"/>
            <w:r w:rsidRPr="00F940B0">
              <w:rPr>
                <w:rFonts w:ascii="Times New Roman" w:eastAsia="Times New Roman" w:hAnsi="Times New Roman" w:cs="Times New Roman"/>
                <w:sz w:val="24"/>
                <w:szCs w:val="24"/>
                <w:lang w:eastAsia="en-IN"/>
              </w:rPr>
              <w:t>7,Q</w:t>
            </w:r>
            <w:proofErr w:type="gramEnd"/>
            <w:r w:rsidRPr="00F940B0">
              <w:rPr>
                <w:rFonts w:ascii="Times New Roman" w:eastAsia="Times New Roman" w:hAnsi="Times New Roman" w:cs="Times New Roman"/>
                <w:sz w:val="24"/>
                <w:szCs w:val="24"/>
                <w:lang w:eastAsia="en-IN"/>
              </w:rPr>
              <w:t>8</w:t>
            </w:r>
          </w:p>
        </w:tc>
        <w:tc>
          <w:tcPr>
            <w:tcW w:w="1364" w:type="dxa"/>
            <w:tcBorders>
              <w:top w:val="single" w:sz="4" w:space="0" w:color="000000"/>
              <w:left w:val="single" w:sz="4" w:space="0" w:color="000000"/>
              <w:bottom w:val="single" w:sz="4" w:space="0" w:color="000000"/>
              <w:right w:val="single" w:sz="4" w:space="0" w:color="000000"/>
            </w:tcBorders>
            <w:hideMark/>
          </w:tcPr>
          <w:p w14:paraId="348248BA"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Q10(b),</w:t>
            </w:r>
          </w:p>
          <w:p w14:paraId="052CDB0B"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Q12(a), Q12(b)</w:t>
            </w:r>
          </w:p>
        </w:tc>
        <w:tc>
          <w:tcPr>
            <w:tcW w:w="0" w:type="auto"/>
            <w:tcBorders>
              <w:top w:val="single" w:sz="4" w:space="0" w:color="000000"/>
              <w:left w:val="single" w:sz="4" w:space="0" w:color="000000"/>
              <w:bottom w:val="single" w:sz="4" w:space="0" w:color="000000"/>
              <w:right w:val="single" w:sz="4" w:space="0" w:color="000000"/>
            </w:tcBorders>
            <w:hideMark/>
          </w:tcPr>
          <w:p w14:paraId="24DBF5D0"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Q14(b),</w:t>
            </w:r>
          </w:p>
          <w:p w14:paraId="2571E49C" w14:textId="77777777" w:rsidR="00F940B0" w:rsidRPr="00F940B0" w:rsidRDefault="00F940B0" w:rsidP="00465CD6">
            <w:pPr>
              <w:spacing w:after="0"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Q15(a), Q15(b)</w:t>
            </w:r>
          </w:p>
        </w:tc>
      </w:tr>
      <w:tr w:rsidR="00F940B0" w:rsidRPr="00F940B0" w14:paraId="03B992A2" w14:textId="77777777" w:rsidTr="00151D5E">
        <w:trPr>
          <w:trHeight w:val="316"/>
        </w:trPr>
        <w:tc>
          <w:tcPr>
            <w:tcW w:w="4909" w:type="dxa"/>
            <w:gridSpan w:val="2"/>
            <w:tcBorders>
              <w:top w:val="single" w:sz="4" w:space="0" w:color="000000"/>
              <w:left w:val="single" w:sz="4" w:space="0" w:color="000000"/>
              <w:bottom w:val="single" w:sz="4" w:space="0" w:color="000000"/>
              <w:right w:val="single" w:sz="4" w:space="0" w:color="000000"/>
            </w:tcBorders>
            <w:hideMark/>
          </w:tcPr>
          <w:p w14:paraId="6EE2120E"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b/>
                <w:bCs/>
                <w:sz w:val="24"/>
                <w:szCs w:val="24"/>
                <w:lang w:eastAsia="en-IN"/>
              </w:rPr>
              <w:t>Total</w:t>
            </w:r>
          </w:p>
        </w:tc>
        <w:tc>
          <w:tcPr>
            <w:tcW w:w="804" w:type="dxa"/>
            <w:tcBorders>
              <w:top w:val="single" w:sz="4" w:space="0" w:color="000000"/>
              <w:left w:val="single" w:sz="4" w:space="0" w:color="000000"/>
              <w:bottom w:val="single" w:sz="4" w:space="0" w:color="000000"/>
              <w:right w:val="single" w:sz="4" w:space="0" w:color="000000"/>
            </w:tcBorders>
            <w:hideMark/>
          </w:tcPr>
          <w:p w14:paraId="71DB8829" w14:textId="0296CFB8"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150</w:t>
            </w:r>
          </w:p>
        </w:tc>
        <w:tc>
          <w:tcPr>
            <w:tcW w:w="1882" w:type="dxa"/>
            <w:gridSpan w:val="3"/>
            <w:tcBorders>
              <w:top w:val="single" w:sz="4" w:space="0" w:color="000000"/>
              <w:left w:val="single" w:sz="4" w:space="0" w:color="000000"/>
              <w:bottom w:val="single" w:sz="4" w:space="0" w:color="000000"/>
              <w:right w:val="single" w:sz="4" w:space="0" w:color="000000"/>
            </w:tcBorders>
            <w:hideMark/>
          </w:tcPr>
          <w:p w14:paraId="0E038E73"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08</w:t>
            </w:r>
          </w:p>
        </w:tc>
        <w:tc>
          <w:tcPr>
            <w:tcW w:w="1364" w:type="dxa"/>
            <w:tcBorders>
              <w:top w:val="single" w:sz="4" w:space="0" w:color="000000"/>
              <w:left w:val="single" w:sz="4" w:space="0" w:color="000000"/>
              <w:bottom w:val="single" w:sz="4" w:space="0" w:color="000000"/>
              <w:right w:val="single" w:sz="4" w:space="0" w:color="000000"/>
            </w:tcBorders>
            <w:hideMark/>
          </w:tcPr>
          <w:p w14:paraId="397C8780"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08</w:t>
            </w:r>
          </w:p>
        </w:tc>
        <w:tc>
          <w:tcPr>
            <w:tcW w:w="0" w:type="auto"/>
            <w:tcBorders>
              <w:top w:val="single" w:sz="4" w:space="0" w:color="000000"/>
              <w:left w:val="single" w:sz="4" w:space="0" w:color="000000"/>
              <w:bottom w:val="single" w:sz="4" w:space="0" w:color="000000"/>
              <w:right w:val="single" w:sz="4" w:space="0" w:color="000000"/>
            </w:tcBorders>
            <w:hideMark/>
          </w:tcPr>
          <w:p w14:paraId="79671C67" w14:textId="77777777" w:rsidR="00F940B0" w:rsidRPr="00F940B0" w:rsidRDefault="00F940B0" w:rsidP="00F940B0">
            <w:pPr>
              <w:spacing w:before="100" w:beforeAutospacing="1" w:after="100" w:afterAutospacing="1" w:line="240" w:lineRule="auto"/>
              <w:rPr>
                <w:rFonts w:ascii="Times New Roman" w:eastAsia="Times New Roman" w:hAnsi="Times New Roman" w:cs="Times New Roman"/>
                <w:sz w:val="24"/>
                <w:szCs w:val="24"/>
                <w:lang w:eastAsia="en-IN"/>
              </w:rPr>
            </w:pPr>
            <w:r w:rsidRPr="00F940B0">
              <w:rPr>
                <w:rFonts w:ascii="Times New Roman" w:eastAsia="Times New Roman" w:hAnsi="Times New Roman" w:cs="Times New Roman"/>
                <w:sz w:val="24"/>
                <w:szCs w:val="24"/>
                <w:lang w:eastAsia="en-IN"/>
              </w:rPr>
              <w:t>08</w:t>
            </w:r>
          </w:p>
        </w:tc>
      </w:tr>
    </w:tbl>
    <w:p w14:paraId="1FE489D7" w14:textId="6420AD6F" w:rsidR="00457FB9" w:rsidRDefault="00151D5E" w:rsidP="00153343">
      <w:pPr>
        <w:spacing w:before="100" w:beforeAutospacing="1" w:after="100" w:afterAutospacing="1"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CO – PO Matrix</w:t>
      </w:r>
    </w:p>
    <w:tbl>
      <w:tblPr>
        <w:tblW w:w="10485" w:type="dxa"/>
        <w:tblLayout w:type="fixed"/>
        <w:tblCellMar>
          <w:top w:w="15" w:type="dxa"/>
          <w:left w:w="15" w:type="dxa"/>
          <w:bottom w:w="15" w:type="dxa"/>
          <w:right w:w="15" w:type="dxa"/>
        </w:tblCellMar>
        <w:tblLook w:val="04A0" w:firstRow="1" w:lastRow="0" w:firstColumn="1" w:lastColumn="0" w:noHBand="0" w:noVBand="1"/>
      </w:tblPr>
      <w:tblGrid>
        <w:gridCol w:w="1098"/>
        <w:gridCol w:w="1098"/>
        <w:gridCol w:w="1098"/>
        <w:gridCol w:w="1098"/>
        <w:gridCol w:w="1098"/>
        <w:gridCol w:w="1098"/>
        <w:gridCol w:w="1098"/>
        <w:gridCol w:w="1098"/>
        <w:gridCol w:w="1701"/>
      </w:tblGrid>
      <w:tr w:rsidR="00151D5E" w:rsidRPr="00151D5E" w14:paraId="3D79E2C7" w14:textId="77777777" w:rsidTr="00151D5E">
        <w:trPr>
          <w:trHeight w:val="561"/>
        </w:trPr>
        <w:tc>
          <w:tcPr>
            <w:tcW w:w="1098" w:type="dxa"/>
            <w:tcBorders>
              <w:top w:val="single" w:sz="4" w:space="0" w:color="000000"/>
              <w:left w:val="single" w:sz="4" w:space="0" w:color="000000"/>
              <w:bottom w:val="single" w:sz="4" w:space="0" w:color="000000"/>
              <w:right w:val="single" w:sz="4" w:space="0" w:color="000000"/>
            </w:tcBorders>
            <w:hideMark/>
          </w:tcPr>
          <w:p w14:paraId="7A60DB06"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p>
        </w:tc>
        <w:tc>
          <w:tcPr>
            <w:tcW w:w="1098" w:type="dxa"/>
            <w:tcBorders>
              <w:top w:val="single" w:sz="4" w:space="0" w:color="000000"/>
              <w:left w:val="single" w:sz="4" w:space="0" w:color="000000"/>
              <w:bottom w:val="single" w:sz="4" w:space="0" w:color="000000"/>
              <w:right w:val="single" w:sz="4" w:space="0" w:color="000000"/>
            </w:tcBorders>
            <w:hideMark/>
          </w:tcPr>
          <w:p w14:paraId="70BF6592"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PO1</w:t>
            </w:r>
          </w:p>
        </w:tc>
        <w:tc>
          <w:tcPr>
            <w:tcW w:w="1098" w:type="dxa"/>
            <w:tcBorders>
              <w:top w:val="single" w:sz="4" w:space="0" w:color="000000"/>
              <w:left w:val="single" w:sz="4" w:space="0" w:color="000000"/>
              <w:bottom w:val="single" w:sz="4" w:space="0" w:color="000000"/>
              <w:right w:val="single" w:sz="4" w:space="0" w:color="000000"/>
            </w:tcBorders>
            <w:hideMark/>
          </w:tcPr>
          <w:p w14:paraId="79A87D8F"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PO2</w:t>
            </w:r>
          </w:p>
        </w:tc>
        <w:tc>
          <w:tcPr>
            <w:tcW w:w="1098" w:type="dxa"/>
            <w:tcBorders>
              <w:top w:val="single" w:sz="4" w:space="0" w:color="000000"/>
              <w:left w:val="single" w:sz="4" w:space="0" w:color="000000"/>
              <w:bottom w:val="single" w:sz="4" w:space="0" w:color="000000"/>
              <w:right w:val="single" w:sz="4" w:space="0" w:color="000000"/>
            </w:tcBorders>
            <w:hideMark/>
          </w:tcPr>
          <w:p w14:paraId="4FE5C9F7"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PO3</w:t>
            </w:r>
          </w:p>
        </w:tc>
        <w:tc>
          <w:tcPr>
            <w:tcW w:w="1098" w:type="dxa"/>
            <w:tcBorders>
              <w:top w:val="single" w:sz="4" w:space="0" w:color="000000"/>
              <w:left w:val="single" w:sz="4" w:space="0" w:color="000000"/>
              <w:bottom w:val="single" w:sz="4" w:space="0" w:color="000000"/>
              <w:right w:val="single" w:sz="4" w:space="0" w:color="000000"/>
            </w:tcBorders>
            <w:hideMark/>
          </w:tcPr>
          <w:p w14:paraId="3D81DBAD"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PO4</w:t>
            </w:r>
          </w:p>
        </w:tc>
        <w:tc>
          <w:tcPr>
            <w:tcW w:w="1098" w:type="dxa"/>
            <w:tcBorders>
              <w:top w:val="single" w:sz="4" w:space="0" w:color="000000"/>
              <w:left w:val="single" w:sz="4" w:space="0" w:color="000000"/>
              <w:bottom w:val="single" w:sz="4" w:space="0" w:color="000000"/>
              <w:right w:val="single" w:sz="4" w:space="0" w:color="000000"/>
            </w:tcBorders>
            <w:hideMark/>
          </w:tcPr>
          <w:p w14:paraId="39D5589C"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PO5</w:t>
            </w:r>
          </w:p>
        </w:tc>
        <w:tc>
          <w:tcPr>
            <w:tcW w:w="1098" w:type="dxa"/>
            <w:tcBorders>
              <w:top w:val="single" w:sz="4" w:space="0" w:color="000000"/>
              <w:left w:val="single" w:sz="4" w:space="0" w:color="000000"/>
              <w:bottom w:val="single" w:sz="4" w:space="0" w:color="000000"/>
              <w:right w:val="single" w:sz="4" w:space="0" w:color="000000"/>
            </w:tcBorders>
            <w:hideMark/>
          </w:tcPr>
          <w:p w14:paraId="48B52D91"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PO6</w:t>
            </w:r>
          </w:p>
        </w:tc>
        <w:tc>
          <w:tcPr>
            <w:tcW w:w="1098" w:type="dxa"/>
            <w:tcBorders>
              <w:top w:val="single" w:sz="4" w:space="0" w:color="000000"/>
              <w:left w:val="single" w:sz="4" w:space="0" w:color="000000"/>
              <w:bottom w:val="single" w:sz="4" w:space="0" w:color="000000"/>
              <w:right w:val="single" w:sz="4" w:space="0" w:color="000000"/>
            </w:tcBorders>
            <w:hideMark/>
          </w:tcPr>
          <w:p w14:paraId="69A1E5CC"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PO7</w:t>
            </w:r>
          </w:p>
        </w:tc>
        <w:tc>
          <w:tcPr>
            <w:tcW w:w="1701" w:type="dxa"/>
            <w:tcBorders>
              <w:top w:val="single" w:sz="4" w:space="0" w:color="000000"/>
              <w:left w:val="single" w:sz="4" w:space="0" w:color="000000"/>
              <w:bottom w:val="single" w:sz="4" w:space="0" w:color="000000"/>
              <w:right w:val="single" w:sz="4" w:space="0" w:color="000000"/>
            </w:tcBorders>
            <w:hideMark/>
          </w:tcPr>
          <w:p w14:paraId="02F99FF3"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Mapping POs</w:t>
            </w:r>
          </w:p>
        </w:tc>
      </w:tr>
      <w:tr w:rsidR="00151D5E" w:rsidRPr="00151D5E" w14:paraId="0761A41A" w14:textId="77777777" w:rsidTr="00151D5E">
        <w:trPr>
          <w:trHeight w:val="431"/>
        </w:trPr>
        <w:tc>
          <w:tcPr>
            <w:tcW w:w="1098" w:type="dxa"/>
            <w:tcBorders>
              <w:top w:val="single" w:sz="4" w:space="0" w:color="000000"/>
              <w:left w:val="single" w:sz="4" w:space="0" w:color="000000"/>
              <w:bottom w:val="single" w:sz="4" w:space="0" w:color="000000"/>
              <w:right w:val="single" w:sz="4" w:space="0" w:color="000000"/>
            </w:tcBorders>
            <w:hideMark/>
          </w:tcPr>
          <w:p w14:paraId="07FDBA4D"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CO1</w:t>
            </w:r>
          </w:p>
        </w:tc>
        <w:tc>
          <w:tcPr>
            <w:tcW w:w="1098" w:type="dxa"/>
            <w:tcBorders>
              <w:top w:val="single" w:sz="4" w:space="0" w:color="000000"/>
              <w:left w:val="single" w:sz="4" w:space="0" w:color="000000"/>
              <w:bottom w:val="single" w:sz="4" w:space="0" w:color="000000"/>
              <w:right w:val="single" w:sz="4" w:space="0" w:color="000000"/>
            </w:tcBorders>
            <w:hideMark/>
          </w:tcPr>
          <w:p w14:paraId="2BE0C376"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68B75524"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5C4A26A9"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23BA0068"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2</w:t>
            </w:r>
          </w:p>
        </w:tc>
        <w:tc>
          <w:tcPr>
            <w:tcW w:w="1098" w:type="dxa"/>
            <w:tcBorders>
              <w:top w:val="single" w:sz="4" w:space="0" w:color="000000"/>
              <w:left w:val="single" w:sz="4" w:space="0" w:color="000000"/>
              <w:bottom w:val="single" w:sz="4" w:space="0" w:color="000000"/>
              <w:right w:val="single" w:sz="4" w:space="0" w:color="000000"/>
            </w:tcBorders>
            <w:hideMark/>
          </w:tcPr>
          <w:p w14:paraId="31AE558C"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w:t>
            </w:r>
          </w:p>
        </w:tc>
        <w:tc>
          <w:tcPr>
            <w:tcW w:w="1098" w:type="dxa"/>
            <w:tcBorders>
              <w:top w:val="single" w:sz="4" w:space="0" w:color="000000"/>
              <w:left w:val="single" w:sz="4" w:space="0" w:color="000000"/>
              <w:bottom w:val="single" w:sz="4" w:space="0" w:color="000000"/>
              <w:right w:val="single" w:sz="4" w:space="0" w:color="000000"/>
            </w:tcBorders>
            <w:hideMark/>
          </w:tcPr>
          <w:p w14:paraId="0814A571"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w:t>
            </w:r>
          </w:p>
        </w:tc>
        <w:tc>
          <w:tcPr>
            <w:tcW w:w="1098" w:type="dxa"/>
            <w:tcBorders>
              <w:top w:val="single" w:sz="4" w:space="0" w:color="000000"/>
              <w:left w:val="single" w:sz="4" w:space="0" w:color="000000"/>
              <w:bottom w:val="single" w:sz="4" w:space="0" w:color="000000"/>
              <w:right w:val="single" w:sz="4" w:space="0" w:color="000000"/>
            </w:tcBorders>
            <w:hideMark/>
          </w:tcPr>
          <w:p w14:paraId="1B1BA1C4"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w:t>
            </w:r>
          </w:p>
        </w:tc>
        <w:tc>
          <w:tcPr>
            <w:tcW w:w="1701" w:type="dxa"/>
            <w:tcBorders>
              <w:top w:val="single" w:sz="4" w:space="0" w:color="000000"/>
              <w:left w:val="single" w:sz="4" w:space="0" w:color="000000"/>
              <w:bottom w:val="single" w:sz="4" w:space="0" w:color="000000"/>
              <w:right w:val="single" w:sz="4" w:space="0" w:color="000000"/>
            </w:tcBorders>
            <w:hideMark/>
          </w:tcPr>
          <w:p w14:paraId="0E199B25"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1, 2,3,4,6,7</w:t>
            </w:r>
          </w:p>
        </w:tc>
      </w:tr>
      <w:tr w:rsidR="00151D5E" w:rsidRPr="00151D5E" w14:paraId="47F027D7" w14:textId="77777777" w:rsidTr="00151D5E">
        <w:trPr>
          <w:trHeight w:val="410"/>
        </w:trPr>
        <w:tc>
          <w:tcPr>
            <w:tcW w:w="1098" w:type="dxa"/>
            <w:tcBorders>
              <w:top w:val="single" w:sz="4" w:space="0" w:color="000000"/>
              <w:left w:val="single" w:sz="4" w:space="0" w:color="000000"/>
              <w:bottom w:val="single" w:sz="4" w:space="0" w:color="000000"/>
              <w:right w:val="single" w:sz="4" w:space="0" w:color="000000"/>
            </w:tcBorders>
            <w:hideMark/>
          </w:tcPr>
          <w:p w14:paraId="47E11BC3"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CO2</w:t>
            </w:r>
          </w:p>
        </w:tc>
        <w:tc>
          <w:tcPr>
            <w:tcW w:w="1098" w:type="dxa"/>
            <w:tcBorders>
              <w:top w:val="single" w:sz="4" w:space="0" w:color="000000"/>
              <w:left w:val="single" w:sz="4" w:space="0" w:color="000000"/>
              <w:bottom w:val="single" w:sz="4" w:space="0" w:color="000000"/>
              <w:right w:val="single" w:sz="4" w:space="0" w:color="000000"/>
            </w:tcBorders>
            <w:hideMark/>
          </w:tcPr>
          <w:p w14:paraId="21F2E906"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7EE25535"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4BEBBDC7"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2DDC47F2"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2</w:t>
            </w:r>
          </w:p>
        </w:tc>
        <w:tc>
          <w:tcPr>
            <w:tcW w:w="1098" w:type="dxa"/>
            <w:tcBorders>
              <w:top w:val="single" w:sz="4" w:space="0" w:color="000000"/>
              <w:left w:val="single" w:sz="4" w:space="0" w:color="000000"/>
              <w:bottom w:val="single" w:sz="4" w:space="0" w:color="000000"/>
              <w:right w:val="single" w:sz="4" w:space="0" w:color="000000"/>
            </w:tcBorders>
            <w:hideMark/>
          </w:tcPr>
          <w:p w14:paraId="76C0E1C8"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w:t>
            </w:r>
          </w:p>
        </w:tc>
        <w:tc>
          <w:tcPr>
            <w:tcW w:w="1098" w:type="dxa"/>
            <w:tcBorders>
              <w:top w:val="single" w:sz="4" w:space="0" w:color="000000"/>
              <w:left w:val="single" w:sz="4" w:space="0" w:color="000000"/>
              <w:bottom w:val="single" w:sz="4" w:space="0" w:color="000000"/>
              <w:right w:val="single" w:sz="4" w:space="0" w:color="000000"/>
            </w:tcBorders>
            <w:hideMark/>
          </w:tcPr>
          <w:p w14:paraId="60A2B1D0"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w:t>
            </w:r>
          </w:p>
        </w:tc>
        <w:tc>
          <w:tcPr>
            <w:tcW w:w="1098" w:type="dxa"/>
            <w:tcBorders>
              <w:top w:val="single" w:sz="4" w:space="0" w:color="000000"/>
              <w:left w:val="single" w:sz="4" w:space="0" w:color="000000"/>
              <w:bottom w:val="single" w:sz="4" w:space="0" w:color="000000"/>
              <w:right w:val="single" w:sz="4" w:space="0" w:color="000000"/>
            </w:tcBorders>
            <w:hideMark/>
          </w:tcPr>
          <w:p w14:paraId="5C8C51A7"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w:t>
            </w:r>
          </w:p>
        </w:tc>
        <w:tc>
          <w:tcPr>
            <w:tcW w:w="1701" w:type="dxa"/>
            <w:tcBorders>
              <w:top w:val="single" w:sz="4" w:space="0" w:color="000000"/>
              <w:left w:val="single" w:sz="4" w:space="0" w:color="000000"/>
              <w:bottom w:val="single" w:sz="4" w:space="0" w:color="000000"/>
              <w:right w:val="single" w:sz="4" w:space="0" w:color="000000"/>
            </w:tcBorders>
            <w:hideMark/>
          </w:tcPr>
          <w:p w14:paraId="0E254C63"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1, 2,3,4,5,7</w:t>
            </w:r>
          </w:p>
        </w:tc>
      </w:tr>
      <w:tr w:rsidR="00151D5E" w:rsidRPr="00151D5E" w14:paraId="410A2897" w14:textId="77777777" w:rsidTr="00151D5E">
        <w:trPr>
          <w:trHeight w:val="412"/>
        </w:trPr>
        <w:tc>
          <w:tcPr>
            <w:tcW w:w="1098" w:type="dxa"/>
            <w:tcBorders>
              <w:top w:val="single" w:sz="4" w:space="0" w:color="000000"/>
              <w:left w:val="single" w:sz="4" w:space="0" w:color="000000"/>
              <w:bottom w:val="single" w:sz="4" w:space="0" w:color="000000"/>
              <w:right w:val="single" w:sz="4" w:space="0" w:color="000000"/>
            </w:tcBorders>
            <w:hideMark/>
          </w:tcPr>
          <w:p w14:paraId="63352D95"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CO3</w:t>
            </w:r>
          </w:p>
        </w:tc>
        <w:tc>
          <w:tcPr>
            <w:tcW w:w="1098" w:type="dxa"/>
            <w:tcBorders>
              <w:top w:val="single" w:sz="4" w:space="0" w:color="000000"/>
              <w:left w:val="single" w:sz="4" w:space="0" w:color="000000"/>
              <w:bottom w:val="single" w:sz="4" w:space="0" w:color="000000"/>
              <w:right w:val="single" w:sz="4" w:space="0" w:color="000000"/>
            </w:tcBorders>
            <w:hideMark/>
          </w:tcPr>
          <w:p w14:paraId="0A229C1A"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6CCB454B"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4D2E42C2"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02C3F7B4"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2</w:t>
            </w:r>
          </w:p>
        </w:tc>
        <w:tc>
          <w:tcPr>
            <w:tcW w:w="1098" w:type="dxa"/>
            <w:tcBorders>
              <w:top w:val="single" w:sz="4" w:space="0" w:color="000000"/>
              <w:left w:val="single" w:sz="4" w:space="0" w:color="000000"/>
              <w:bottom w:val="single" w:sz="4" w:space="0" w:color="000000"/>
              <w:right w:val="single" w:sz="4" w:space="0" w:color="000000"/>
            </w:tcBorders>
            <w:hideMark/>
          </w:tcPr>
          <w:p w14:paraId="33026518"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w:t>
            </w:r>
          </w:p>
        </w:tc>
        <w:tc>
          <w:tcPr>
            <w:tcW w:w="1098" w:type="dxa"/>
            <w:tcBorders>
              <w:top w:val="single" w:sz="4" w:space="0" w:color="000000"/>
              <w:left w:val="single" w:sz="4" w:space="0" w:color="000000"/>
              <w:bottom w:val="single" w:sz="4" w:space="0" w:color="000000"/>
              <w:right w:val="single" w:sz="4" w:space="0" w:color="000000"/>
            </w:tcBorders>
            <w:hideMark/>
          </w:tcPr>
          <w:p w14:paraId="7DED261B"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w:t>
            </w:r>
          </w:p>
        </w:tc>
        <w:tc>
          <w:tcPr>
            <w:tcW w:w="1098" w:type="dxa"/>
            <w:tcBorders>
              <w:top w:val="single" w:sz="4" w:space="0" w:color="000000"/>
              <w:left w:val="single" w:sz="4" w:space="0" w:color="000000"/>
              <w:bottom w:val="single" w:sz="4" w:space="0" w:color="000000"/>
              <w:right w:val="single" w:sz="4" w:space="0" w:color="000000"/>
            </w:tcBorders>
            <w:hideMark/>
          </w:tcPr>
          <w:p w14:paraId="0DDBC93B"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2</w:t>
            </w:r>
          </w:p>
        </w:tc>
        <w:tc>
          <w:tcPr>
            <w:tcW w:w="1701" w:type="dxa"/>
            <w:tcBorders>
              <w:top w:val="single" w:sz="4" w:space="0" w:color="000000"/>
              <w:left w:val="single" w:sz="4" w:space="0" w:color="000000"/>
              <w:bottom w:val="single" w:sz="4" w:space="0" w:color="000000"/>
              <w:right w:val="single" w:sz="4" w:space="0" w:color="000000"/>
            </w:tcBorders>
            <w:hideMark/>
          </w:tcPr>
          <w:p w14:paraId="43C393CE"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1, 2,3,4,7</w:t>
            </w:r>
          </w:p>
        </w:tc>
      </w:tr>
      <w:tr w:rsidR="00151D5E" w:rsidRPr="00151D5E" w14:paraId="5871DF86" w14:textId="77777777" w:rsidTr="00151D5E">
        <w:trPr>
          <w:trHeight w:val="407"/>
        </w:trPr>
        <w:tc>
          <w:tcPr>
            <w:tcW w:w="1098" w:type="dxa"/>
            <w:tcBorders>
              <w:top w:val="single" w:sz="4" w:space="0" w:color="000000"/>
              <w:left w:val="single" w:sz="4" w:space="0" w:color="000000"/>
              <w:bottom w:val="single" w:sz="4" w:space="0" w:color="000000"/>
              <w:right w:val="single" w:sz="4" w:space="0" w:color="000000"/>
            </w:tcBorders>
            <w:hideMark/>
          </w:tcPr>
          <w:p w14:paraId="3DC41221"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CO4</w:t>
            </w:r>
          </w:p>
        </w:tc>
        <w:tc>
          <w:tcPr>
            <w:tcW w:w="1098" w:type="dxa"/>
            <w:tcBorders>
              <w:top w:val="single" w:sz="4" w:space="0" w:color="000000"/>
              <w:left w:val="single" w:sz="4" w:space="0" w:color="000000"/>
              <w:bottom w:val="single" w:sz="4" w:space="0" w:color="000000"/>
              <w:right w:val="single" w:sz="4" w:space="0" w:color="000000"/>
            </w:tcBorders>
            <w:hideMark/>
          </w:tcPr>
          <w:p w14:paraId="25F85DB2"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442F4A1C"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653AE2D8"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1F1D6E09"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2</w:t>
            </w:r>
          </w:p>
        </w:tc>
        <w:tc>
          <w:tcPr>
            <w:tcW w:w="1098" w:type="dxa"/>
            <w:tcBorders>
              <w:top w:val="single" w:sz="4" w:space="0" w:color="000000"/>
              <w:left w:val="single" w:sz="4" w:space="0" w:color="000000"/>
              <w:bottom w:val="single" w:sz="4" w:space="0" w:color="000000"/>
              <w:right w:val="single" w:sz="4" w:space="0" w:color="000000"/>
            </w:tcBorders>
            <w:hideMark/>
          </w:tcPr>
          <w:p w14:paraId="47130285"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w:t>
            </w:r>
          </w:p>
        </w:tc>
        <w:tc>
          <w:tcPr>
            <w:tcW w:w="1098" w:type="dxa"/>
            <w:tcBorders>
              <w:top w:val="single" w:sz="4" w:space="0" w:color="000000"/>
              <w:left w:val="single" w:sz="4" w:space="0" w:color="000000"/>
              <w:bottom w:val="single" w:sz="4" w:space="0" w:color="000000"/>
              <w:right w:val="single" w:sz="4" w:space="0" w:color="000000"/>
            </w:tcBorders>
            <w:hideMark/>
          </w:tcPr>
          <w:p w14:paraId="3F548B72"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2</w:t>
            </w:r>
          </w:p>
        </w:tc>
        <w:tc>
          <w:tcPr>
            <w:tcW w:w="1098" w:type="dxa"/>
            <w:tcBorders>
              <w:top w:val="single" w:sz="4" w:space="0" w:color="000000"/>
              <w:left w:val="single" w:sz="4" w:space="0" w:color="000000"/>
              <w:bottom w:val="single" w:sz="4" w:space="0" w:color="000000"/>
              <w:right w:val="single" w:sz="4" w:space="0" w:color="000000"/>
            </w:tcBorders>
            <w:hideMark/>
          </w:tcPr>
          <w:p w14:paraId="29767A2B"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w:t>
            </w:r>
          </w:p>
        </w:tc>
        <w:tc>
          <w:tcPr>
            <w:tcW w:w="1701" w:type="dxa"/>
            <w:tcBorders>
              <w:top w:val="single" w:sz="4" w:space="0" w:color="000000"/>
              <w:left w:val="single" w:sz="4" w:space="0" w:color="000000"/>
              <w:bottom w:val="single" w:sz="4" w:space="0" w:color="000000"/>
              <w:right w:val="single" w:sz="4" w:space="0" w:color="000000"/>
            </w:tcBorders>
            <w:hideMark/>
          </w:tcPr>
          <w:p w14:paraId="413990B9"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1,2 4,6, 7</w:t>
            </w:r>
          </w:p>
        </w:tc>
      </w:tr>
      <w:tr w:rsidR="00151D5E" w:rsidRPr="00151D5E" w14:paraId="787D9F1D" w14:textId="77777777" w:rsidTr="00151D5E">
        <w:trPr>
          <w:trHeight w:val="426"/>
        </w:trPr>
        <w:tc>
          <w:tcPr>
            <w:tcW w:w="1098" w:type="dxa"/>
            <w:tcBorders>
              <w:top w:val="single" w:sz="4" w:space="0" w:color="000000"/>
              <w:left w:val="single" w:sz="4" w:space="0" w:color="000000"/>
              <w:bottom w:val="single" w:sz="4" w:space="0" w:color="000000"/>
              <w:right w:val="single" w:sz="4" w:space="0" w:color="000000"/>
            </w:tcBorders>
            <w:hideMark/>
          </w:tcPr>
          <w:p w14:paraId="2398FB1D"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CO5</w:t>
            </w:r>
          </w:p>
        </w:tc>
        <w:tc>
          <w:tcPr>
            <w:tcW w:w="1098" w:type="dxa"/>
            <w:tcBorders>
              <w:top w:val="single" w:sz="4" w:space="0" w:color="000000"/>
              <w:left w:val="single" w:sz="4" w:space="0" w:color="000000"/>
              <w:bottom w:val="single" w:sz="4" w:space="0" w:color="000000"/>
              <w:right w:val="single" w:sz="4" w:space="0" w:color="000000"/>
            </w:tcBorders>
            <w:hideMark/>
          </w:tcPr>
          <w:p w14:paraId="3EE63C6F"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21A9514F"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77A0F526"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74E9AE82"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2</w:t>
            </w:r>
          </w:p>
        </w:tc>
        <w:tc>
          <w:tcPr>
            <w:tcW w:w="1098" w:type="dxa"/>
            <w:tcBorders>
              <w:top w:val="single" w:sz="4" w:space="0" w:color="000000"/>
              <w:left w:val="single" w:sz="4" w:space="0" w:color="000000"/>
              <w:bottom w:val="single" w:sz="4" w:space="0" w:color="000000"/>
              <w:right w:val="single" w:sz="4" w:space="0" w:color="000000"/>
            </w:tcBorders>
            <w:hideMark/>
          </w:tcPr>
          <w:p w14:paraId="43D8AD3C"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w:t>
            </w:r>
          </w:p>
        </w:tc>
        <w:tc>
          <w:tcPr>
            <w:tcW w:w="1098" w:type="dxa"/>
            <w:tcBorders>
              <w:top w:val="single" w:sz="4" w:space="0" w:color="000000"/>
              <w:left w:val="single" w:sz="4" w:space="0" w:color="000000"/>
              <w:bottom w:val="single" w:sz="4" w:space="0" w:color="000000"/>
              <w:right w:val="single" w:sz="4" w:space="0" w:color="000000"/>
            </w:tcBorders>
            <w:hideMark/>
          </w:tcPr>
          <w:p w14:paraId="6A7AA1F3"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w:t>
            </w:r>
          </w:p>
        </w:tc>
        <w:tc>
          <w:tcPr>
            <w:tcW w:w="1098" w:type="dxa"/>
            <w:tcBorders>
              <w:top w:val="single" w:sz="4" w:space="0" w:color="000000"/>
              <w:left w:val="single" w:sz="4" w:space="0" w:color="000000"/>
              <w:bottom w:val="single" w:sz="4" w:space="0" w:color="000000"/>
              <w:right w:val="single" w:sz="4" w:space="0" w:color="000000"/>
            </w:tcBorders>
            <w:hideMark/>
          </w:tcPr>
          <w:p w14:paraId="7DA3C83B"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2</w:t>
            </w:r>
          </w:p>
        </w:tc>
        <w:tc>
          <w:tcPr>
            <w:tcW w:w="1701" w:type="dxa"/>
            <w:tcBorders>
              <w:top w:val="single" w:sz="4" w:space="0" w:color="000000"/>
              <w:left w:val="single" w:sz="4" w:space="0" w:color="000000"/>
              <w:bottom w:val="single" w:sz="4" w:space="0" w:color="000000"/>
              <w:right w:val="single" w:sz="4" w:space="0" w:color="000000"/>
            </w:tcBorders>
            <w:hideMark/>
          </w:tcPr>
          <w:p w14:paraId="0F45814A"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1,2, 4,6,7</w:t>
            </w:r>
          </w:p>
        </w:tc>
      </w:tr>
      <w:tr w:rsidR="00151D5E" w:rsidRPr="00151D5E" w14:paraId="5C0433F1" w14:textId="77777777" w:rsidTr="00151D5E">
        <w:trPr>
          <w:trHeight w:val="419"/>
        </w:trPr>
        <w:tc>
          <w:tcPr>
            <w:tcW w:w="1098" w:type="dxa"/>
            <w:tcBorders>
              <w:top w:val="single" w:sz="4" w:space="0" w:color="000000"/>
              <w:left w:val="single" w:sz="4" w:space="0" w:color="000000"/>
              <w:bottom w:val="single" w:sz="4" w:space="0" w:color="000000"/>
              <w:right w:val="single" w:sz="4" w:space="0" w:color="000000"/>
            </w:tcBorders>
            <w:hideMark/>
          </w:tcPr>
          <w:p w14:paraId="064E1453"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b/>
                <w:bCs/>
                <w:sz w:val="24"/>
                <w:szCs w:val="24"/>
                <w:lang w:eastAsia="en-IN"/>
              </w:rPr>
              <w:t>CO6</w:t>
            </w:r>
          </w:p>
        </w:tc>
        <w:tc>
          <w:tcPr>
            <w:tcW w:w="1098" w:type="dxa"/>
            <w:tcBorders>
              <w:top w:val="single" w:sz="4" w:space="0" w:color="000000"/>
              <w:left w:val="single" w:sz="4" w:space="0" w:color="000000"/>
              <w:bottom w:val="single" w:sz="4" w:space="0" w:color="000000"/>
              <w:right w:val="single" w:sz="4" w:space="0" w:color="000000"/>
            </w:tcBorders>
            <w:hideMark/>
          </w:tcPr>
          <w:p w14:paraId="7C6E6022"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316AEA18"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6DA36A5D"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098" w:type="dxa"/>
            <w:tcBorders>
              <w:top w:val="single" w:sz="4" w:space="0" w:color="000000"/>
              <w:left w:val="single" w:sz="4" w:space="0" w:color="000000"/>
              <w:bottom w:val="single" w:sz="4" w:space="0" w:color="000000"/>
              <w:right w:val="single" w:sz="4" w:space="0" w:color="000000"/>
            </w:tcBorders>
            <w:hideMark/>
          </w:tcPr>
          <w:p w14:paraId="31347536"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2</w:t>
            </w:r>
          </w:p>
        </w:tc>
        <w:tc>
          <w:tcPr>
            <w:tcW w:w="1098" w:type="dxa"/>
            <w:tcBorders>
              <w:top w:val="single" w:sz="4" w:space="0" w:color="000000"/>
              <w:left w:val="single" w:sz="4" w:space="0" w:color="000000"/>
              <w:bottom w:val="single" w:sz="4" w:space="0" w:color="000000"/>
              <w:right w:val="single" w:sz="4" w:space="0" w:color="000000"/>
            </w:tcBorders>
            <w:hideMark/>
          </w:tcPr>
          <w:p w14:paraId="4481632C"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w:t>
            </w:r>
          </w:p>
        </w:tc>
        <w:tc>
          <w:tcPr>
            <w:tcW w:w="1098" w:type="dxa"/>
            <w:tcBorders>
              <w:top w:val="single" w:sz="4" w:space="0" w:color="000000"/>
              <w:left w:val="single" w:sz="4" w:space="0" w:color="000000"/>
              <w:bottom w:val="single" w:sz="4" w:space="0" w:color="000000"/>
              <w:right w:val="single" w:sz="4" w:space="0" w:color="000000"/>
            </w:tcBorders>
            <w:hideMark/>
          </w:tcPr>
          <w:p w14:paraId="32C65E8F"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w:t>
            </w:r>
          </w:p>
        </w:tc>
        <w:tc>
          <w:tcPr>
            <w:tcW w:w="1098" w:type="dxa"/>
            <w:tcBorders>
              <w:top w:val="single" w:sz="4" w:space="0" w:color="000000"/>
              <w:left w:val="single" w:sz="4" w:space="0" w:color="000000"/>
              <w:bottom w:val="single" w:sz="4" w:space="0" w:color="000000"/>
              <w:right w:val="single" w:sz="4" w:space="0" w:color="000000"/>
            </w:tcBorders>
            <w:hideMark/>
          </w:tcPr>
          <w:p w14:paraId="7F266A0A" w14:textId="77777777" w:rsidR="00151D5E" w:rsidRPr="00151D5E" w:rsidRDefault="00151D5E" w:rsidP="00151D5E">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3</w:t>
            </w:r>
          </w:p>
        </w:tc>
        <w:tc>
          <w:tcPr>
            <w:tcW w:w="1701" w:type="dxa"/>
            <w:tcBorders>
              <w:top w:val="single" w:sz="4" w:space="0" w:color="000000"/>
              <w:left w:val="single" w:sz="4" w:space="0" w:color="000000"/>
              <w:bottom w:val="single" w:sz="4" w:space="0" w:color="000000"/>
              <w:right w:val="single" w:sz="4" w:space="0" w:color="000000"/>
            </w:tcBorders>
            <w:hideMark/>
          </w:tcPr>
          <w:p w14:paraId="7FBEF684" w14:textId="77777777" w:rsidR="00151D5E" w:rsidRPr="00151D5E" w:rsidRDefault="00151D5E" w:rsidP="00151D5E">
            <w:pPr>
              <w:spacing w:before="100" w:beforeAutospacing="1" w:after="100" w:afterAutospacing="1" w:line="240" w:lineRule="auto"/>
              <w:rPr>
                <w:rFonts w:ascii="Times New Roman" w:eastAsia="Times New Roman" w:hAnsi="Times New Roman" w:cs="Times New Roman"/>
                <w:sz w:val="24"/>
                <w:szCs w:val="24"/>
                <w:lang w:eastAsia="en-IN"/>
              </w:rPr>
            </w:pPr>
            <w:r w:rsidRPr="00151D5E">
              <w:rPr>
                <w:rFonts w:ascii="Times New Roman" w:eastAsia="Times New Roman" w:hAnsi="Times New Roman" w:cs="Times New Roman"/>
                <w:sz w:val="24"/>
                <w:szCs w:val="24"/>
                <w:lang w:eastAsia="en-IN"/>
              </w:rPr>
              <w:t>1,2,3,4,5,6,7</w:t>
            </w:r>
          </w:p>
        </w:tc>
      </w:tr>
    </w:tbl>
    <w:p w14:paraId="2AC7D8ED" w14:textId="77777777" w:rsidR="00151D5E" w:rsidRPr="005B53FD" w:rsidRDefault="00151D5E" w:rsidP="00153343">
      <w:pPr>
        <w:spacing w:before="100" w:beforeAutospacing="1" w:after="100" w:afterAutospacing="1" w:line="240" w:lineRule="auto"/>
        <w:rPr>
          <w:rFonts w:ascii="Times New Roman" w:eastAsia="Times New Roman" w:hAnsi="Times New Roman" w:cs="Times New Roman"/>
          <w:sz w:val="24"/>
          <w:szCs w:val="24"/>
          <w:lang w:eastAsia="en-IN"/>
        </w:rPr>
      </w:pPr>
    </w:p>
    <w:p w14:paraId="1D88D1C7" w14:textId="77777777" w:rsidR="00457FB9" w:rsidRPr="005B53FD" w:rsidRDefault="00457FB9" w:rsidP="00153343">
      <w:pPr>
        <w:spacing w:after="0" w:line="240" w:lineRule="auto"/>
        <w:rPr>
          <w:rFonts w:ascii="Times New Roman" w:eastAsia="Times New Roman" w:hAnsi="Times New Roman" w:cs="Times New Roman"/>
          <w:b/>
          <w:sz w:val="24"/>
          <w:szCs w:val="24"/>
          <w:lang w:eastAsia="en-IN"/>
        </w:rPr>
      </w:pPr>
    </w:p>
    <w:p w14:paraId="24E47C83" w14:textId="77777777" w:rsidR="00153343" w:rsidRPr="005B53FD" w:rsidRDefault="00153343" w:rsidP="00153343">
      <w:pPr>
        <w:spacing w:after="0" w:line="240" w:lineRule="auto"/>
        <w:rPr>
          <w:rFonts w:ascii="Times New Roman" w:eastAsia="Times New Roman" w:hAnsi="Times New Roman" w:cs="Times New Roman"/>
          <w:b/>
          <w:sz w:val="24"/>
          <w:szCs w:val="24"/>
          <w:lang w:eastAsia="en-IN"/>
        </w:rPr>
      </w:pPr>
    </w:p>
    <w:p w14:paraId="6C89706C" w14:textId="77777777" w:rsidR="00153343" w:rsidRPr="005B53FD" w:rsidRDefault="00153343" w:rsidP="00153343">
      <w:pPr>
        <w:spacing w:after="0" w:line="240" w:lineRule="auto"/>
        <w:rPr>
          <w:rFonts w:ascii="Times New Roman" w:eastAsia="Times New Roman" w:hAnsi="Times New Roman" w:cs="Times New Roman"/>
          <w:b/>
          <w:sz w:val="24"/>
          <w:szCs w:val="24"/>
          <w:lang w:eastAsia="en-IN"/>
        </w:rPr>
      </w:pPr>
    </w:p>
    <w:p w14:paraId="6FAAE055" w14:textId="77777777" w:rsidR="00153343" w:rsidRPr="005B53FD" w:rsidRDefault="00153343" w:rsidP="00153343">
      <w:pPr>
        <w:spacing w:after="0" w:line="240" w:lineRule="auto"/>
        <w:rPr>
          <w:rFonts w:ascii="Times New Roman" w:eastAsia="Times New Roman" w:hAnsi="Times New Roman" w:cs="Times New Roman"/>
          <w:b/>
          <w:sz w:val="24"/>
          <w:szCs w:val="24"/>
          <w:lang w:eastAsia="en-IN"/>
        </w:rPr>
      </w:pPr>
    </w:p>
    <w:p w14:paraId="096D1BE3" w14:textId="77777777" w:rsidR="00153343" w:rsidRPr="005B53FD" w:rsidRDefault="00153343" w:rsidP="00153343">
      <w:pPr>
        <w:spacing w:after="0" w:line="240" w:lineRule="auto"/>
        <w:rPr>
          <w:rFonts w:ascii="Times New Roman" w:eastAsia="Times New Roman" w:hAnsi="Times New Roman" w:cs="Times New Roman"/>
          <w:b/>
          <w:sz w:val="24"/>
          <w:szCs w:val="24"/>
          <w:lang w:eastAsia="en-IN"/>
        </w:rPr>
      </w:pPr>
    </w:p>
    <w:p w14:paraId="39D38272" w14:textId="77777777" w:rsidR="00153343" w:rsidRPr="005B53FD" w:rsidRDefault="00153343" w:rsidP="00153343">
      <w:pPr>
        <w:spacing w:after="0" w:line="240" w:lineRule="auto"/>
        <w:rPr>
          <w:rFonts w:ascii="Times New Roman" w:eastAsia="Times New Roman" w:hAnsi="Times New Roman" w:cs="Times New Roman"/>
          <w:b/>
          <w:sz w:val="24"/>
          <w:szCs w:val="24"/>
          <w:lang w:eastAsia="en-IN"/>
        </w:rPr>
      </w:pPr>
    </w:p>
    <w:p w14:paraId="0774B86A" w14:textId="77777777" w:rsidR="007464A9" w:rsidRDefault="007464A9" w:rsidP="00FA74CC">
      <w:pPr>
        <w:spacing w:after="0" w:line="240" w:lineRule="auto"/>
        <w:rPr>
          <w:rFonts w:ascii="Times New Roman" w:eastAsia="Times New Roman" w:hAnsi="Times New Roman" w:cs="Times New Roman"/>
          <w:b/>
          <w:sz w:val="24"/>
          <w:szCs w:val="24"/>
          <w:lang w:eastAsia="en-IN"/>
        </w:rPr>
      </w:pPr>
    </w:p>
    <w:p w14:paraId="0E572B9D" w14:textId="3E52BEF6" w:rsidR="00FA74CC" w:rsidRDefault="00153343" w:rsidP="00FA74CC">
      <w:pPr>
        <w:spacing w:after="0" w:line="240" w:lineRule="auto"/>
        <w:rPr>
          <w:rFonts w:ascii="Times New Roman" w:eastAsia="Times New Roman" w:hAnsi="Times New Roman" w:cs="Times New Roman"/>
          <w:b/>
          <w:sz w:val="24"/>
          <w:szCs w:val="24"/>
          <w:lang w:eastAsia="en-IN"/>
        </w:rPr>
      </w:pPr>
      <w:r w:rsidRPr="005B53FD">
        <w:rPr>
          <w:rFonts w:ascii="Times New Roman" w:eastAsia="Times New Roman" w:hAnsi="Times New Roman" w:cs="Times New Roman"/>
          <w:b/>
          <w:sz w:val="24"/>
          <w:szCs w:val="24"/>
          <w:lang w:eastAsia="en-IN"/>
        </w:rPr>
        <w:t xml:space="preserve">COURSE CONTENT </w:t>
      </w:r>
    </w:p>
    <w:p w14:paraId="33BC6982" w14:textId="77777777" w:rsidR="002C15A0" w:rsidRPr="004D2DE0" w:rsidRDefault="00362DEA" w:rsidP="00111069">
      <w:pPr>
        <w:spacing w:line="240" w:lineRule="auto"/>
        <w:jc w:val="both"/>
        <w:rPr>
          <w:rFonts w:ascii="Times New Roman" w:eastAsia="Times New Roman" w:hAnsi="Times New Roman" w:cs="Times New Roman"/>
          <w:sz w:val="24"/>
          <w:szCs w:val="24"/>
          <w:u w:val="single"/>
          <w:lang w:eastAsia="en-IN"/>
        </w:rPr>
      </w:pPr>
      <w:r w:rsidRPr="004D2DE0">
        <w:rPr>
          <w:rFonts w:ascii="Times New Roman" w:eastAsia="Times New Roman" w:hAnsi="Times New Roman" w:cs="Times New Roman"/>
          <w:b/>
          <w:sz w:val="24"/>
          <w:szCs w:val="24"/>
          <w:u w:val="single"/>
          <w:lang w:eastAsia="en-IN"/>
        </w:rPr>
        <w:t>UNIT 1</w:t>
      </w:r>
      <w:r w:rsidRPr="004D2DE0">
        <w:rPr>
          <w:rFonts w:ascii="Times New Roman" w:eastAsia="Times New Roman" w:hAnsi="Times New Roman" w:cs="Times New Roman"/>
          <w:sz w:val="24"/>
          <w:szCs w:val="24"/>
          <w:u w:val="single"/>
          <w:lang w:eastAsia="en-IN"/>
        </w:rPr>
        <w:t xml:space="preserve"> </w:t>
      </w:r>
    </w:p>
    <w:p w14:paraId="5E285F9D" w14:textId="39DEB718" w:rsidR="00153343" w:rsidRPr="005B53FD" w:rsidRDefault="002C15A0" w:rsidP="00111069">
      <w:pPr>
        <w:spacing w:line="240" w:lineRule="auto"/>
        <w:jc w:val="both"/>
        <w:rPr>
          <w:rFonts w:ascii="Times New Roman" w:eastAsia="Times New Roman" w:hAnsi="Times New Roman" w:cs="Times New Roman"/>
          <w:b/>
          <w:sz w:val="24"/>
          <w:szCs w:val="24"/>
          <w:lang w:eastAsia="en-IN"/>
        </w:rPr>
      </w:pPr>
      <w:r w:rsidRPr="005B53FD">
        <w:rPr>
          <w:rFonts w:ascii="Times New Roman" w:eastAsia="Times New Roman" w:hAnsi="Times New Roman" w:cs="Times New Roman"/>
          <w:b/>
          <w:sz w:val="24"/>
          <w:szCs w:val="24"/>
          <w:lang w:eastAsia="en-IN"/>
        </w:rPr>
        <w:t xml:space="preserve">FORGING, FITTING AND SHEET METAL </w:t>
      </w:r>
      <w:r w:rsidR="001D6768" w:rsidRPr="005B53FD">
        <w:rPr>
          <w:rFonts w:ascii="Times New Roman" w:eastAsia="Times New Roman" w:hAnsi="Times New Roman" w:cs="Times New Roman"/>
          <w:b/>
          <w:sz w:val="24"/>
          <w:szCs w:val="24"/>
          <w:lang w:eastAsia="en-IN"/>
        </w:rPr>
        <w:t>TOOLS:</w:t>
      </w:r>
      <w:r w:rsidRPr="005B53FD">
        <w:rPr>
          <w:rFonts w:ascii="Times New Roman" w:eastAsia="Times New Roman" w:hAnsi="Times New Roman" w:cs="Times New Roman"/>
          <w:b/>
          <w:sz w:val="24"/>
          <w:szCs w:val="24"/>
          <w:lang w:eastAsia="en-IN"/>
        </w:rPr>
        <w:t xml:space="preserve"> </w:t>
      </w:r>
    </w:p>
    <w:p w14:paraId="360810A4" w14:textId="487BC78D" w:rsidR="005B53FD" w:rsidRPr="005B53FD" w:rsidRDefault="005B53FD" w:rsidP="00111069">
      <w:pPr>
        <w:spacing w:line="240" w:lineRule="auto"/>
        <w:jc w:val="both"/>
        <w:rPr>
          <w:rFonts w:ascii="Times New Roman" w:eastAsia="Times New Roman" w:hAnsi="Times New Roman" w:cs="Times New Roman"/>
          <w:b/>
          <w:bCs/>
          <w:sz w:val="24"/>
          <w:szCs w:val="24"/>
        </w:rPr>
      </w:pPr>
      <w:r w:rsidRPr="005B53FD">
        <w:rPr>
          <w:rFonts w:ascii="Times New Roman" w:hAnsi="Times New Roman" w:cs="Times New Roman"/>
          <w:sz w:val="24"/>
          <w:szCs w:val="24"/>
        </w:rPr>
        <w:tab/>
      </w:r>
      <w:r w:rsidRPr="005B53FD">
        <w:rPr>
          <w:rFonts w:ascii="Times New Roman" w:eastAsia="Times New Roman" w:hAnsi="Times New Roman" w:cs="Times New Roman"/>
          <w:b/>
          <w:bCs/>
          <w:sz w:val="24"/>
          <w:szCs w:val="24"/>
          <w:u w:val="single"/>
        </w:rPr>
        <w:t>FITTING TOOLS:</w:t>
      </w:r>
      <w:r w:rsidRPr="005B53FD">
        <w:rPr>
          <w:rFonts w:ascii="Times New Roman" w:eastAsia="Times New Roman" w:hAnsi="Times New Roman" w:cs="Times New Roman"/>
          <w:b/>
          <w:bCs/>
          <w:sz w:val="24"/>
          <w:szCs w:val="24"/>
        </w:rPr>
        <w:t xml:space="preserve"> </w:t>
      </w:r>
    </w:p>
    <w:p w14:paraId="6E733745" w14:textId="77777777" w:rsidR="005B53FD" w:rsidRPr="005B53FD" w:rsidRDefault="005B53FD" w:rsidP="00111069">
      <w:pPr>
        <w:spacing w:line="240" w:lineRule="auto"/>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 xml:space="preserve">Holding Devices: </w:t>
      </w:r>
      <w:r w:rsidRPr="005B53FD">
        <w:rPr>
          <w:rFonts w:ascii="Times New Roman" w:eastAsia="Times New Roman" w:hAnsi="Times New Roman" w:cs="Times New Roman"/>
          <w:sz w:val="24"/>
          <w:szCs w:val="24"/>
        </w:rPr>
        <w:t>Vices- Bench vice, Leg-vice, Hand vice, Pin vice, Tool makers vice, Pipe vice.</w:t>
      </w:r>
    </w:p>
    <w:p w14:paraId="551C4E26" w14:textId="77777777" w:rsidR="005B53FD" w:rsidRPr="005B53FD" w:rsidRDefault="005B53FD" w:rsidP="00111069">
      <w:pPr>
        <w:spacing w:line="240" w:lineRule="auto"/>
        <w:jc w:val="both"/>
        <w:rPr>
          <w:rFonts w:ascii="Times New Roman" w:eastAsia="Times New Roman" w:hAnsi="Times New Roman" w:cs="Times New Roman"/>
          <w:sz w:val="24"/>
          <w:szCs w:val="24"/>
        </w:rPr>
      </w:pPr>
      <w:r w:rsidRPr="005B53FD">
        <w:rPr>
          <w:rFonts w:ascii="Times New Roman" w:eastAsia="Times New Roman" w:hAnsi="Times New Roman" w:cs="Times New Roman"/>
          <w:b/>
          <w:bCs/>
          <w:sz w:val="24"/>
          <w:szCs w:val="24"/>
        </w:rPr>
        <w:t>Cutting tools:</w:t>
      </w:r>
      <w:r w:rsidRPr="005B53FD">
        <w:rPr>
          <w:rFonts w:ascii="Times New Roman" w:eastAsia="Times New Roman" w:hAnsi="Times New Roman" w:cs="Times New Roman"/>
          <w:sz w:val="24"/>
          <w:szCs w:val="24"/>
        </w:rPr>
        <w:t xml:space="preserve"> Hand hacksaws, Files-Chisels-Scrapers-Drill Bits-Reamers-Taps &amp; Dies – specifications and uses.</w:t>
      </w:r>
    </w:p>
    <w:p w14:paraId="39EED9DA" w14:textId="77777777" w:rsidR="005B53FD" w:rsidRDefault="005B53FD" w:rsidP="00111069">
      <w:pPr>
        <w:spacing w:line="240" w:lineRule="auto"/>
        <w:jc w:val="both"/>
        <w:rPr>
          <w:rFonts w:ascii="Times New Roman" w:eastAsia="Times New Roman" w:hAnsi="Times New Roman" w:cs="Times New Roman"/>
          <w:sz w:val="24"/>
          <w:szCs w:val="24"/>
        </w:rPr>
      </w:pPr>
      <w:r w:rsidRPr="005B53FD">
        <w:rPr>
          <w:rFonts w:ascii="Times New Roman" w:eastAsia="Times New Roman" w:hAnsi="Times New Roman" w:cs="Times New Roman"/>
          <w:b/>
          <w:bCs/>
          <w:sz w:val="24"/>
          <w:szCs w:val="24"/>
        </w:rPr>
        <w:t>Marking Tools:</w:t>
      </w:r>
      <w:r w:rsidRPr="005B53FD">
        <w:rPr>
          <w:rFonts w:ascii="Times New Roman" w:eastAsia="Times New Roman" w:hAnsi="Times New Roman" w:cs="Times New Roman"/>
          <w:sz w:val="24"/>
          <w:szCs w:val="24"/>
        </w:rPr>
        <w:t xml:space="preserve"> Surface plate, V-block, Angle plate, Try square, Scriber, Punch, Prick punch, Centre punch, Number punch, and Letter punch.</w:t>
      </w:r>
    </w:p>
    <w:p w14:paraId="5ADE3EAD" w14:textId="003AD7E4" w:rsidR="00374CD4" w:rsidRPr="005B53FD" w:rsidRDefault="00374CD4" w:rsidP="00111069">
      <w:pPr>
        <w:spacing w:line="240" w:lineRule="auto"/>
        <w:ind w:right="240"/>
        <w:jc w:val="both"/>
        <w:rPr>
          <w:rFonts w:ascii="Times New Roman" w:hAnsi="Times New Roman" w:cs="Times New Roman"/>
          <w:sz w:val="24"/>
          <w:szCs w:val="24"/>
        </w:rPr>
      </w:pPr>
      <w:r w:rsidRPr="00374CD4">
        <w:rPr>
          <w:rFonts w:ascii="Times New Roman" w:eastAsia="Times New Roman" w:hAnsi="Times New Roman" w:cs="Times New Roman"/>
          <w:b/>
          <w:bCs/>
          <w:sz w:val="24"/>
          <w:szCs w:val="24"/>
          <w:u w:val="single"/>
        </w:rPr>
        <w:t>FORGING TOOLS</w:t>
      </w:r>
      <w:r w:rsidRPr="00374CD4">
        <w:rPr>
          <w:rFonts w:ascii="Times New Roman" w:eastAsia="Times New Roman" w:hAnsi="Times New Roman" w:cs="Times New Roman"/>
          <w:b/>
          <w:bCs/>
          <w:sz w:val="24"/>
          <w:szCs w:val="24"/>
        </w:rPr>
        <w:t>:</w:t>
      </w:r>
      <w:r w:rsidRPr="00374CD4">
        <w:rPr>
          <w:rFonts w:ascii="Times New Roman" w:eastAsia="Times New Roman" w:hAnsi="Times New Roman" w:cs="Times New Roman"/>
          <w:sz w:val="24"/>
          <w:szCs w:val="24"/>
        </w:rPr>
        <w:t xml:space="preserve"> Anvil, Swage block, Hand hammers - types; Sledge hammer - specifications and uses. Tongs – types and uses, Chisels - hot &amp; cold chisels - uses. Swages - types, Fullers, Flatters, </w:t>
      </w:r>
      <w:r w:rsidR="00111069" w:rsidRPr="00374CD4">
        <w:rPr>
          <w:rFonts w:ascii="Times New Roman" w:eastAsia="Times New Roman" w:hAnsi="Times New Roman" w:cs="Times New Roman"/>
          <w:sz w:val="24"/>
          <w:szCs w:val="24"/>
        </w:rPr>
        <w:t>set</w:t>
      </w:r>
      <w:r w:rsidRPr="00374CD4">
        <w:rPr>
          <w:rFonts w:ascii="Times New Roman" w:eastAsia="Times New Roman" w:hAnsi="Times New Roman" w:cs="Times New Roman"/>
          <w:sz w:val="24"/>
          <w:szCs w:val="24"/>
        </w:rPr>
        <w:t xml:space="preserve"> hammer, Punch and Drift - uses. Advantages and disadvantages of forging- forging operations</w:t>
      </w:r>
    </w:p>
    <w:p w14:paraId="1B285611" w14:textId="77777777" w:rsidR="005B53FD" w:rsidRPr="005B53FD" w:rsidRDefault="005B53FD" w:rsidP="00111069">
      <w:pPr>
        <w:spacing w:line="240" w:lineRule="auto"/>
        <w:jc w:val="both"/>
        <w:rPr>
          <w:rFonts w:ascii="Times New Roman" w:hAnsi="Times New Roman" w:cs="Times New Roman"/>
          <w:sz w:val="24"/>
          <w:szCs w:val="24"/>
        </w:rPr>
      </w:pPr>
      <w:r w:rsidRPr="005B53FD">
        <w:rPr>
          <w:rFonts w:ascii="Times New Roman" w:eastAsia="Times New Roman" w:hAnsi="Times New Roman" w:cs="Times New Roman"/>
          <w:b/>
          <w:bCs/>
          <w:sz w:val="24"/>
          <w:szCs w:val="24"/>
          <w:u w:val="single"/>
        </w:rPr>
        <w:t>SHEET METAL TOOLS</w:t>
      </w:r>
      <w:r w:rsidRPr="005B53FD">
        <w:rPr>
          <w:rFonts w:ascii="Times New Roman" w:eastAsia="Times New Roman" w:hAnsi="Times New Roman" w:cs="Times New Roman"/>
          <w:sz w:val="24"/>
          <w:szCs w:val="24"/>
          <w:u w:val="single"/>
        </w:rPr>
        <w:t>:</w:t>
      </w:r>
    </w:p>
    <w:p w14:paraId="757A83CB" w14:textId="0A7191F6" w:rsidR="005B53FD" w:rsidRPr="005B53FD" w:rsidRDefault="005B53FD" w:rsidP="00111069">
      <w:pPr>
        <w:spacing w:line="240" w:lineRule="auto"/>
        <w:ind w:right="60"/>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Cutting and Striking Tools</w:t>
      </w:r>
      <w:r w:rsidRPr="005B53FD">
        <w:rPr>
          <w:rFonts w:ascii="Times New Roman" w:eastAsia="Times New Roman" w:hAnsi="Times New Roman" w:cs="Times New Roman"/>
          <w:sz w:val="24"/>
          <w:szCs w:val="24"/>
        </w:rPr>
        <w:t xml:space="preserve"> –Snips, Straight snip, Bent or curved snip, Double shears, Bench Shear, </w:t>
      </w:r>
      <w:r w:rsidR="001D6768" w:rsidRPr="005B53FD">
        <w:rPr>
          <w:rFonts w:ascii="Times New Roman" w:eastAsia="Times New Roman" w:hAnsi="Times New Roman" w:cs="Times New Roman"/>
          <w:sz w:val="24"/>
          <w:szCs w:val="24"/>
        </w:rPr>
        <w:t>riveting</w:t>
      </w:r>
      <w:r w:rsidRPr="005B53FD">
        <w:rPr>
          <w:rFonts w:ascii="Times New Roman" w:eastAsia="Times New Roman" w:hAnsi="Times New Roman" w:cs="Times New Roman"/>
          <w:sz w:val="24"/>
          <w:szCs w:val="24"/>
        </w:rPr>
        <w:t xml:space="preserve"> hammer, </w:t>
      </w:r>
      <w:r w:rsidR="001D6768" w:rsidRPr="005B53FD">
        <w:rPr>
          <w:rFonts w:ascii="Times New Roman" w:eastAsia="Times New Roman" w:hAnsi="Times New Roman" w:cs="Times New Roman"/>
          <w:sz w:val="24"/>
          <w:szCs w:val="24"/>
        </w:rPr>
        <w:t>setting</w:t>
      </w:r>
      <w:r w:rsidRPr="005B53FD">
        <w:rPr>
          <w:rFonts w:ascii="Times New Roman" w:eastAsia="Times New Roman" w:hAnsi="Times New Roman" w:cs="Times New Roman"/>
          <w:sz w:val="24"/>
          <w:szCs w:val="24"/>
        </w:rPr>
        <w:t xml:space="preserve"> hammer, Raising hammer, Mallet.</w:t>
      </w:r>
    </w:p>
    <w:p w14:paraId="781EF6BB" w14:textId="1427BDBA" w:rsidR="005B53FD" w:rsidRPr="005B53FD" w:rsidRDefault="005B53FD" w:rsidP="00111069">
      <w:pPr>
        <w:spacing w:line="240" w:lineRule="auto"/>
        <w:ind w:right="80"/>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Stakes-</w:t>
      </w:r>
      <w:r w:rsidRPr="005B53FD">
        <w:rPr>
          <w:rFonts w:ascii="Times New Roman" w:eastAsia="Times New Roman" w:hAnsi="Times New Roman" w:cs="Times New Roman"/>
          <w:sz w:val="24"/>
          <w:szCs w:val="24"/>
        </w:rPr>
        <w:t xml:space="preserve"> Double seaming stake, Break horn stake, Bevel edged square stake, Funnel Stack, </w:t>
      </w:r>
      <w:r w:rsidR="001D6768" w:rsidRPr="005B53FD">
        <w:rPr>
          <w:rFonts w:ascii="Times New Roman" w:eastAsia="Times New Roman" w:hAnsi="Times New Roman" w:cs="Times New Roman"/>
          <w:sz w:val="24"/>
          <w:szCs w:val="24"/>
        </w:rPr>
        <w:t>Half-moon</w:t>
      </w:r>
      <w:r w:rsidRPr="005B53FD">
        <w:rPr>
          <w:rFonts w:ascii="Times New Roman" w:eastAsia="Times New Roman" w:hAnsi="Times New Roman" w:cs="Times New Roman"/>
          <w:sz w:val="24"/>
          <w:szCs w:val="24"/>
        </w:rPr>
        <w:t xml:space="preserve"> stack, Hatches stake, Needle stake, Blow Horn stake, Hollow mandrel stake.</w:t>
      </w:r>
      <w:r w:rsidRPr="005B53FD">
        <w:rPr>
          <w:rFonts w:ascii="Times New Roman" w:eastAsia="Times New Roman" w:hAnsi="Times New Roman" w:cs="Times New Roman"/>
          <w:b/>
          <w:bCs/>
          <w:sz w:val="24"/>
          <w:szCs w:val="24"/>
        </w:rPr>
        <w:t xml:space="preserve"> Hems:</w:t>
      </w:r>
      <w:r w:rsidRPr="005B53FD">
        <w:rPr>
          <w:rFonts w:ascii="Times New Roman" w:eastAsia="Times New Roman" w:hAnsi="Times New Roman" w:cs="Times New Roman"/>
          <w:sz w:val="24"/>
          <w:szCs w:val="24"/>
        </w:rPr>
        <w:t xml:space="preserve"> Single hem, double hem, wired edge hem, Seam and types of seams.</w:t>
      </w:r>
    </w:p>
    <w:p w14:paraId="56EC6B07" w14:textId="584F7BA7" w:rsidR="005B53FD" w:rsidRPr="005B53FD" w:rsidRDefault="005B53FD" w:rsidP="00111069">
      <w:pPr>
        <w:tabs>
          <w:tab w:val="left" w:pos="2660"/>
        </w:tabs>
        <w:spacing w:line="240" w:lineRule="auto"/>
        <w:jc w:val="both"/>
        <w:rPr>
          <w:rFonts w:ascii="Times New Roman" w:eastAsia="Times New Roman" w:hAnsi="Times New Roman" w:cs="Times New Roman"/>
          <w:sz w:val="24"/>
          <w:szCs w:val="24"/>
        </w:rPr>
      </w:pPr>
      <w:r w:rsidRPr="005B53FD">
        <w:rPr>
          <w:rFonts w:ascii="Times New Roman" w:eastAsia="Times New Roman" w:hAnsi="Times New Roman" w:cs="Times New Roman"/>
          <w:b/>
          <w:bCs/>
          <w:sz w:val="24"/>
          <w:szCs w:val="24"/>
        </w:rPr>
        <w:t>Checking instruments</w:t>
      </w:r>
      <w:r w:rsidRPr="005B53FD">
        <w:rPr>
          <w:rFonts w:ascii="Times New Roman" w:eastAsia="Times New Roman" w:hAnsi="Times New Roman" w:cs="Times New Roman"/>
          <w:sz w:val="24"/>
          <w:szCs w:val="24"/>
        </w:rPr>
        <w:t>: Callipers: Outside &amp;Inside callipers, Hermaphrodite (odd leg) calliper, with firm joint, Spring caliper, Transfer caliper, Dividers - vernier caliper, vernier height gauge, vernier depth gauge, micrometer.</w:t>
      </w:r>
    </w:p>
    <w:p w14:paraId="46D2D890" w14:textId="07EFD0C6" w:rsidR="005B53FD" w:rsidRPr="005B53FD" w:rsidRDefault="005B53FD" w:rsidP="00111069">
      <w:pPr>
        <w:spacing w:line="240" w:lineRule="auto"/>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Measuring instruments</w:t>
      </w:r>
      <w:r w:rsidRPr="005B53FD">
        <w:rPr>
          <w:rFonts w:ascii="Times New Roman" w:eastAsia="Times New Roman" w:hAnsi="Times New Roman" w:cs="Times New Roman"/>
          <w:sz w:val="24"/>
          <w:szCs w:val="24"/>
        </w:rPr>
        <w:t>: Combination set, bevel protractor, universal bevel protractor, sine bar, scribing block, universal scribing block, engineer</w:t>
      </w:r>
      <w:r w:rsidR="001D6768">
        <w:rPr>
          <w:rFonts w:ascii="Cambria Math" w:eastAsia="Times New Roman" w:hAnsi="Cambria Math" w:cs="Cambria Math"/>
          <w:sz w:val="24"/>
          <w:szCs w:val="24"/>
        </w:rPr>
        <w:t>’</w:t>
      </w:r>
      <w:r w:rsidRPr="005B53FD">
        <w:rPr>
          <w:rFonts w:ascii="Times New Roman" w:eastAsia="Times New Roman" w:hAnsi="Times New Roman" w:cs="Times New Roman"/>
          <w:sz w:val="24"/>
          <w:szCs w:val="24"/>
        </w:rPr>
        <w:t>s parallels, slip gauges, feeler gauge, plug gauge, ring gauge, taper gauge, snap gauges, thread gauges, screw pitch gauge, wire gauge, plate gauge, radius and fillet gauges, template gauge, telescopic gauge, - outside &amp; inside, depth micrometer, screw thread micrometer.</w:t>
      </w:r>
    </w:p>
    <w:p w14:paraId="21CAF12B" w14:textId="50043E23" w:rsidR="005B53FD" w:rsidRPr="005B53FD" w:rsidRDefault="005B53FD" w:rsidP="00111069">
      <w:pPr>
        <w:spacing w:line="240" w:lineRule="auto"/>
        <w:jc w:val="both"/>
        <w:rPr>
          <w:rFonts w:ascii="Times New Roman" w:eastAsia="Times New Roman" w:hAnsi="Times New Roman" w:cs="Times New Roman"/>
          <w:bCs/>
          <w:sz w:val="24"/>
          <w:szCs w:val="24"/>
        </w:rPr>
      </w:pPr>
      <w:r w:rsidRPr="005B53FD">
        <w:rPr>
          <w:rFonts w:ascii="Times New Roman" w:eastAsia="Times New Roman" w:hAnsi="Times New Roman" w:cs="Times New Roman"/>
          <w:b/>
          <w:bCs/>
          <w:sz w:val="24"/>
          <w:szCs w:val="24"/>
        </w:rPr>
        <w:t>Marking &amp; Measuring Tools</w:t>
      </w:r>
      <w:r w:rsidRPr="005B53FD">
        <w:rPr>
          <w:rFonts w:ascii="Times New Roman" w:eastAsia="Times New Roman" w:hAnsi="Times New Roman" w:cs="Times New Roman"/>
          <w:sz w:val="24"/>
          <w:szCs w:val="24"/>
        </w:rPr>
        <w:t xml:space="preserve"> - </w:t>
      </w:r>
      <w:r w:rsidRPr="005B53FD">
        <w:rPr>
          <w:rFonts w:ascii="Times New Roman" w:eastAsia="Times New Roman" w:hAnsi="Times New Roman" w:cs="Times New Roman"/>
          <w:bCs/>
          <w:sz w:val="24"/>
          <w:szCs w:val="24"/>
        </w:rPr>
        <w:t>Cutting Tools</w:t>
      </w:r>
      <w:r w:rsidRPr="005B53FD">
        <w:rPr>
          <w:rFonts w:ascii="Times New Roman" w:eastAsia="Times New Roman" w:hAnsi="Times New Roman" w:cs="Times New Roman"/>
          <w:sz w:val="24"/>
          <w:szCs w:val="24"/>
        </w:rPr>
        <w:t xml:space="preserve"> - </w:t>
      </w:r>
      <w:r w:rsidRPr="005B53FD">
        <w:rPr>
          <w:rFonts w:ascii="Times New Roman" w:eastAsia="Times New Roman" w:hAnsi="Times New Roman" w:cs="Times New Roman"/>
          <w:bCs/>
          <w:sz w:val="24"/>
          <w:szCs w:val="24"/>
        </w:rPr>
        <w:t>Forging Tools and Fitting Tools</w:t>
      </w:r>
      <w:r w:rsidR="001D6768" w:rsidRPr="005B53FD">
        <w:rPr>
          <w:rFonts w:ascii="Times New Roman" w:eastAsia="Times New Roman" w:hAnsi="Times New Roman" w:cs="Times New Roman"/>
          <w:bCs/>
          <w:sz w:val="24"/>
          <w:szCs w:val="24"/>
        </w:rPr>
        <w:t>- Holding</w:t>
      </w:r>
      <w:r w:rsidRPr="005B53FD">
        <w:rPr>
          <w:rFonts w:ascii="Times New Roman" w:eastAsia="Times New Roman" w:hAnsi="Times New Roman" w:cs="Times New Roman"/>
          <w:bCs/>
          <w:sz w:val="24"/>
          <w:szCs w:val="24"/>
        </w:rPr>
        <w:t xml:space="preserve"> Devices, Marking Tools, </w:t>
      </w:r>
      <w:r w:rsidR="001D6768" w:rsidRPr="005B53FD">
        <w:rPr>
          <w:rFonts w:ascii="Times New Roman" w:eastAsia="Times New Roman" w:hAnsi="Times New Roman" w:cs="Times New Roman"/>
          <w:bCs/>
          <w:sz w:val="24"/>
          <w:szCs w:val="24"/>
        </w:rPr>
        <w:t>cutting</w:t>
      </w:r>
      <w:r w:rsidRPr="005B53FD">
        <w:rPr>
          <w:rFonts w:ascii="Times New Roman" w:eastAsia="Times New Roman" w:hAnsi="Times New Roman" w:cs="Times New Roman"/>
          <w:bCs/>
          <w:sz w:val="24"/>
          <w:szCs w:val="24"/>
        </w:rPr>
        <w:t xml:space="preserve"> tools and Sheet Metal Tools, - Checking instruments - Measuring instruments</w:t>
      </w:r>
    </w:p>
    <w:p w14:paraId="79E3E147" w14:textId="77777777" w:rsidR="005B53FD" w:rsidRDefault="005B53FD" w:rsidP="00120D93">
      <w:pPr>
        <w:spacing w:line="240" w:lineRule="auto"/>
        <w:ind w:left="600"/>
        <w:jc w:val="both"/>
        <w:rPr>
          <w:rFonts w:ascii="Times New Roman" w:hAnsi="Times New Roman" w:cs="Times New Roman"/>
          <w:sz w:val="24"/>
          <w:szCs w:val="24"/>
        </w:rPr>
      </w:pPr>
    </w:p>
    <w:p w14:paraId="7695DA6B" w14:textId="14DB337D" w:rsidR="000513D4" w:rsidRPr="005B53FD" w:rsidRDefault="002C15A0" w:rsidP="00120D93">
      <w:pPr>
        <w:spacing w:after="0" w:line="240" w:lineRule="auto"/>
        <w:jc w:val="both"/>
        <w:rPr>
          <w:rFonts w:ascii="Times New Roman" w:hAnsi="Times New Roman" w:cs="Times New Roman"/>
          <w:b/>
          <w:sz w:val="24"/>
          <w:szCs w:val="24"/>
        </w:rPr>
      </w:pPr>
      <w:r w:rsidRPr="004D2DE0">
        <w:rPr>
          <w:rFonts w:ascii="Times New Roman" w:eastAsia="Times New Roman" w:hAnsi="Times New Roman" w:cs="Times New Roman"/>
          <w:b/>
          <w:sz w:val="24"/>
          <w:szCs w:val="24"/>
          <w:u w:val="single"/>
          <w:lang w:eastAsia="en-IN"/>
        </w:rPr>
        <w:t xml:space="preserve">UNIT </w:t>
      </w:r>
      <w:r w:rsidR="00EA7042" w:rsidRPr="004D2DE0">
        <w:rPr>
          <w:rFonts w:ascii="Times New Roman" w:eastAsia="Times New Roman" w:hAnsi="Times New Roman" w:cs="Times New Roman"/>
          <w:b/>
          <w:sz w:val="24"/>
          <w:szCs w:val="24"/>
          <w:u w:val="single"/>
          <w:lang w:eastAsia="en-IN"/>
        </w:rPr>
        <w:t>2</w:t>
      </w:r>
      <w:r w:rsidR="00EA7042" w:rsidRPr="005B53FD">
        <w:rPr>
          <w:rFonts w:ascii="Times New Roman" w:eastAsia="Times New Roman" w:hAnsi="Times New Roman" w:cs="Times New Roman"/>
          <w:b/>
          <w:sz w:val="24"/>
          <w:szCs w:val="24"/>
          <w:lang w:eastAsia="en-IN"/>
        </w:rPr>
        <w:t xml:space="preserve"> </w:t>
      </w:r>
      <w:bookmarkStart w:id="0" w:name="_Hlk219543771"/>
      <w:r w:rsidR="004D2DE0">
        <w:rPr>
          <w:rFonts w:ascii="Times New Roman" w:eastAsia="Times New Roman" w:hAnsi="Times New Roman" w:cs="Times New Roman"/>
          <w:b/>
          <w:sz w:val="24"/>
          <w:szCs w:val="24"/>
          <w:lang w:eastAsia="en-IN"/>
        </w:rPr>
        <w:t>-</w:t>
      </w:r>
      <w:r w:rsidR="00EA7042" w:rsidRPr="005B53FD">
        <w:rPr>
          <w:rFonts w:ascii="Times New Roman" w:eastAsia="Times New Roman" w:hAnsi="Times New Roman" w:cs="Times New Roman"/>
          <w:b/>
          <w:sz w:val="24"/>
          <w:szCs w:val="24"/>
          <w:lang w:eastAsia="en-IN"/>
        </w:rPr>
        <w:t>MECHANICAL</w:t>
      </w:r>
      <w:r w:rsidR="000513D4" w:rsidRPr="005B53FD">
        <w:rPr>
          <w:rFonts w:ascii="Times New Roman" w:hAnsi="Times New Roman" w:cs="Times New Roman"/>
          <w:b/>
          <w:sz w:val="24"/>
          <w:szCs w:val="24"/>
        </w:rPr>
        <w:t xml:space="preserve"> WORKING OF METALS AND PRESS TOOLS</w:t>
      </w:r>
      <w:bookmarkEnd w:id="0"/>
    </w:p>
    <w:p w14:paraId="284F9C65" w14:textId="77777777" w:rsidR="00153343" w:rsidRPr="005B53FD" w:rsidRDefault="00153343" w:rsidP="001D6768">
      <w:pPr>
        <w:spacing w:line="240" w:lineRule="auto"/>
        <w:ind w:right="120"/>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Hot</w:t>
      </w:r>
      <w:r w:rsidRPr="005B53FD">
        <w:rPr>
          <w:rFonts w:ascii="Times New Roman" w:eastAsia="Times New Roman" w:hAnsi="Times New Roman" w:cs="Times New Roman"/>
          <w:b/>
          <w:bCs/>
          <w:color w:val="001F5F"/>
          <w:sz w:val="24"/>
          <w:szCs w:val="24"/>
        </w:rPr>
        <w:t xml:space="preserve"> Working</w:t>
      </w:r>
      <w:r w:rsidRPr="005B53FD">
        <w:rPr>
          <w:rFonts w:ascii="Times New Roman" w:eastAsia="Times New Roman" w:hAnsi="Times New Roman" w:cs="Times New Roman"/>
          <w:b/>
          <w:bCs/>
          <w:sz w:val="24"/>
          <w:szCs w:val="24"/>
        </w:rPr>
        <w:t xml:space="preserve"> Processes</w:t>
      </w:r>
      <w:r w:rsidRPr="005B53FD">
        <w:rPr>
          <w:rFonts w:ascii="Times New Roman" w:eastAsia="Times New Roman" w:hAnsi="Times New Roman" w:cs="Times New Roman"/>
          <w:sz w:val="24"/>
          <w:szCs w:val="24"/>
        </w:rPr>
        <w:t>: Rolling - types of rolling, two high mill, three high mills, four high mills, piercing or seamless tubing, reeling, drawing or cupping, spinning, Extrusion - direct or forward extrusion, indirect or backward extrusion, tube extrusion, Impact extrusion. Effects of hot working of metals, advantages &amp; limitations of hot working of metals.</w:t>
      </w:r>
    </w:p>
    <w:p w14:paraId="6B7585AE" w14:textId="633DAC40" w:rsidR="002C15A0" w:rsidRPr="005B53FD" w:rsidRDefault="00153343" w:rsidP="00120D93">
      <w:pPr>
        <w:spacing w:line="240" w:lineRule="auto"/>
        <w:jc w:val="both"/>
        <w:rPr>
          <w:rFonts w:ascii="Times New Roman" w:eastAsia="Times New Roman" w:hAnsi="Times New Roman" w:cs="Times New Roman"/>
          <w:sz w:val="24"/>
          <w:szCs w:val="24"/>
        </w:rPr>
      </w:pPr>
      <w:r w:rsidRPr="005B53FD">
        <w:rPr>
          <w:rFonts w:ascii="Times New Roman" w:eastAsia="Times New Roman" w:hAnsi="Times New Roman" w:cs="Times New Roman"/>
          <w:b/>
          <w:bCs/>
          <w:sz w:val="24"/>
          <w:szCs w:val="24"/>
        </w:rPr>
        <w:t>Cold Working Processes</w:t>
      </w:r>
      <w:r w:rsidRPr="005B53FD">
        <w:rPr>
          <w:rFonts w:ascii="Times New Roman" w:eastAsia="Times New Roman" w:hAnsi="Times New Roman" w:cs="Times New Roman"/>
          <w:sz w:val="24"/>
          <w:szCs w:val="24"/>
        </w:rPr>
        <w:t xml:space="preserve">: Rolling, drawing- wiredrawing, tube drawing, </w:t>
      </w:r>
      <w:r w:rsidR="00EA7042" w:rsidRPr="005B53FD">
        <w:rPr>
          <w:rFonts w:ascii="Times New Roman" w:eastAsia="Times New Roman" w:hAnsi="Times New Roman" w:cs="Times New Roman"/>
          <w:sz w:val="24"/>
          <w:szCs w:val="24"/>
        </w:rPr>
        <w:t>stretch</w:t>
      </w:r>
      <w:r w:rsidRPr="005B53FD">
        <w:rPr>
          <w:rFonts w:ascii="Times New Roman" w:eastAsia="Times New Roman" w:hAnsi="Times New Roman" w:cs="Times New Roman"/>
          <w:sz w:val="24"/>
          <w:szCs w:val="24"/>
        </w:rPr>
        <w:t xml:space="preserve"> forming, Cold extrusion, </w:t>
      </w:r>
      <w:r w:rsidRPr="005B53FD">
        <w:rPr>
          <w:rFonts w:ascii="Times New Roman" w:eastAsia="Times New Roman" w:hAnsi="Times New Roman" w:cs="Times New Roman"/>
          <w:b/>
          <w:bCs/>
          <w:sz w:val="24"/>
          <w:szCs w:val="24"/>
        </w:rPr>
        <w:t>Squeezing Operations</w:t>
      </w:r>
      <w:r w:rsidRPr="005B53FD">
        <w:rPr>
          <w:rFonts w:ascii="Times New Roman" w:eastAsia="Times New Roman" w:hAnsi="Times New Roman" w:cs="Times New Roman"/>
          <w:sz w:val="24"/>
          <w:szCs w:val="24"/>
        </w:rPr>
        <w:t xml:space="preserve">-Cold Heading, Cold reeling, Cold swaging, Stamping, Cold </w:t>
      </w:r>
      <w:proofErr w:type="spellStart"/>
      <w:r w:rsidRPr="005B53FD">
        <w:rPr>
          <w:rFonts w:ascii="Times New Roman" w:eastAsia="Times New Roman" w:hAnsi="Times New Roman" w:cs="Times New Roman"/>
          <w:sz w:val="24"/>
          <w:szCs w:val="24"/>
        </w:rPr>
        <w:t>hobbing</w:t>
      </w:r>
      <w:proofErr w:type="spellEnd"/>
      <w:r w:rsidRPr="005B53FD">
        <w:rPr>
          <w:rFonts w:ascii="Times New Roman" w:eastAsia="Times New Roman" w:hAnsi="Times New Roman" w:cs="Times New Roman"/>
          <w:sz w:val="24"/>
          <w:szCs w:val="24"/>
        </w:rPr>
        <w:t xml:space="preserve">, </w:t>
      </w:r>
      <w:r w:rsidR="00EA7042" w:rsidRPr="005B53FD">
        <w:rPr>
          <w:rFonts w:ascii="Times New Roman" w:eastAsia="Times New Roman" w:hAnsi="Times New Roman" w:cs="Times New Roman"/>
          <w:sz w:val="24"/>
          <w:szCs w:val="24"/>
        </w:rPr>
        <w:t>shot</w:t>
      </w:r>
      <w:r w:rsidRPr="005B53FD">
        <w:rPr>
          <w:rFonts w:ascii="Times New Roman" w:eastAsia="Times New Roman" w:hAnsi="Times New Roman" w:cs="Times New Roman"/>
          <w:sz w:val="24"/>
          <w:szCs w:val="24"/>
        </w:rPr>
        <w:t xml:space="preserve"> peening, Thread rolling, </w:t>
      </w:r>
      <w:r w:rsidRPr="005B53FD">
        <w:rPr>
          <w:rFonts w:ascii="Times New Roman" w:eastAsia="Times New Roman" w:hAnsi="Times New Roman" w:cs="Times New Roman"/>
          <w:b/>
          <w:bCs/>
          <w:sz w:val="24"/>
          <w:szCs w:val="24"/>
        </w:rPr>
        <w:t>Shearing Operations</w:t>
      </w:r>
      <w:r w:rsidRPr="005B53FD">
        <w:rPr>
          <w:rFonts w:ascii="Times New Roman" w:eastAsia="Times New Roman" w:hAnsi="Times New Roman" w:cs="Times New Roman"/>
          <w:sz w:val="24"/>
          <w:szCs w:val="24"/>
        </w:rPr>
        <w:t xml:space="preserve">- Blanking, Piercing, Notching, </w:t>
      </w:r>
      <w:r w:rsidRPr="005B53FD">
        <w:rPr>
          <w:rFonts w:ascii="Times New Roman" w:eastAsia="Times New Roman" w:hAnsi="Times New Roman" w:cs="Times New Roman"/>
          <w:b/>
          <w:bCs/>
          <w:sz w:val="24"/>
          <w:szCs w:val="24"/>
        </w:rPr>
        <w:lastRenderedPageBreak/>
        <w:t>Bending</w:t>
      </w:r>
      <w:r w:rsidRPr="005B53FD">
        <w:rPr>
          <w:rFonts w:ascii="Times New Roman" w:eastAsia="Times New Roman" w:hAnsi="Times New Roman" w:cs="Times New Roman"/>
          <w:sz w:val="24"/>
          <w:szCs w:val="24"/>
        </w:rPr>
        <w:t>-Roll bending, Angle bending, Cold spinning, Effects of cold working of metals, advantages &amp; limitations of cold working</w:t>
      </w:r>
    </w:p>
    <w:p w14:paraId="16965CA0" w14:textId="32400DCA" w:rsidR="00153343" w:rsidRPr="005B53FD" w:rsidRDefault="00153343" w:rsidP="00120D93">
      <w:pPr>
        <w:spacing w:line="240" w:lineRule="auto"/>
        <w:ind w:right="520"/>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 xml:space="preserve">Press </w:t>
      </w:r>
      <w:r w:rsidR="00EA7042" w:rsidRPr="005B53FD">
        <w:rPr>
          <w:rFonts w:ascii="Times New Roman" w:eastAsia="Times New Roman" w:hAnsi="Times New Roman" w:cs="Times New Roman"/>
          <w:b/>
          <w:bCs/>
          <w:sz w:val="24"/>
          <w:szCs w:val="24"/>
        </w:rPr>
        <w:t>tools: -</w:t>
      </w:r>
      <w:r w:rsidRPr="005B53FD">
        <w:rPr>
          <w:rFonts w:ascii="Times New Roman" w:eastAsia="Times New Roman" w:hAnsi="Times New Roman" w:cs="Times New Roman"/>
          <w:sz w:val="24"/>
          <w:szCs w:val="24"/>
        </w:rPr>
        <w:t>Introduction - Types of Presses – hand, power, gap, inclinable, adjustable, horn, straight side, pillar presses - Constructional details of a power press-Press size. Press Tools – Punch and die</w:t>
      </w:r>
      <w:r w:rsidR="00EA7042" w:rsidRPr="005B53FD">
        <w:rPr>
          <w:rFonts w:ascii="Times New Roman" w:eastAsia="Times New Roman" w:hAnsi="Times New Roman" w:cs="Times New Roman"/>
          <w:sz w:val="24"/>
          <w:szCs w:val="24"/>
        </w:rPr>
        <w:t>-. Press</w:t>
      </w:r>
      <w:r w:rsidRPr="005B53FD">
        <w:rPr>
          <w:rFonts w:ascii="Times New Roman" w:eastAsia="Times New Roman" w:hAnsi="Times New Roman" w:cs="Times New Roman"/>
          <w:sz w:val="24"/>
          <w:szCs w:val="24"/>
        </w:rPr>
        <w:t xml:space="preserve"> working operations- blanking, piercing and forming, lancing, cutting off and parting, notching, shaving, trimming, embossing, beading and curling, bulging, twisting, coining, swaging, hole flanging or extruding –line sketches</w:t>
      </w:r>
    </w:p>
    <w:p w14:paraId="216C15B5" w14:textId="385305C6" w:rsidR="00EC05EF" w:rsidRPr="00EC05EF" w:rsidRDefault="00153343" w:rsidP="00120D93">
      <w:pPr>
        <w:spacing w:after="0" w:line="240" w:lineRule="auto"/>
        <w:contextualSpacing/>
        <w:jc w:val="both"/>
        <w:rPr>
          <w:rFonts w:ascii="Times New Roman" w:eastAsiaTheme="minorEastAsia" w:hAnsi="Times New Roman" w:cs="Times New Roman"/>
          <w:b/>
          <w:sz w:val="24"/>
          <w:szCs w:val="24"/>
          <w:lang w:eastAsia="en-IN"/>
        </w:rPr>
      </w:pPr>
      <w:r w:rsidRPr="004D2DE0">
        <w:rPr>
          <w:rFonts w:ascii="Times New Roman" w:hAnsi="Times New Roman" w:cs="Times New Roman"/>
          <w:b/>
          <w:sz w:val="24"/>
          <w:szCs w:val="24"/>
          <w:u w:val="single"/>
        </w:rPr>
        <w:t>UNIT 3</w:t>
      </w:r>
      <w:r w:rsidRPr="005B53FD">
        <w:rPr>
          <w:rFonts w:ascii="Times New Roman" w:hAnsi="Times New Roman" w:cs="Times New Roman"/>
          <w:b/>
          <w:sz w:val="24"/>
          <w:szCs w:val="24"/>
        </w:rPr>
        <w:t xml:space="preserve"> </w:t>
      </w:r>
      <w:bookmarkStart w:id="1" w:name="_Hlk219545483"/>
      <w:r w:rsidR="004D2DE0">
        <w:rPr>
          <w:rFonts w:ascii="Times New Roman" w:hAnsi="Times New Roman" w:cs="Times New Roman"/>
          <w:b/>
          <w:sz w:val="24"/>
          <w:szCs w:val="24"/>
        </w:rPr>
        <w:t>-</w:t>
      </w:r>
      <w:r w:rsidRPr="005B53FD">
        <w:rPr>
          <w:rFonts w:ascii="Times New Roman" w:eastAsiaTheme="minorEastAsia" w:hAnsi="Times New Roman" w:cs="Times New Roman"/>
          <w:b/>
          <w:sz w:val="24"/>
          <w:szCs w:val="24"/>
          <w:lang w:eastAsia="en-IN"/>
        </w:rPr>
        <w:t>LATHE AND LATHE WORKS AND CUTTING FLUIDS</w:t>
      </w:r>
    </w:p>
    <w:bookmarkEnd w:id="1"/>
    <w:p w14:paraId="1833D67A" w14:textId="09E9AA85" w:rsidR="00153343" w:rsidRPr="005B53FD" w:rsidRDefault="00153343" w:rsidP="001E1E06">
      <w:pPr>
        <w:ind w:left="60" w:right="80"/>
        <w:jc w:val="both"/>
        <w:rPr>
          <w:rFonts w:ascii="Times New Roman" w:hAnsi="Times New Roman" w:cs="Times New Roman"/>
          <w:sz w:val="24"/>
          <w:szCs w:val="24"/>
        </w:rPr>
      </w:pPr>
      <w:r w:rsidRPr="005B53FD">
        <w:rPr>
          <w:rFonts w:ascii="Times New Roman" w:eastAsia="Times New Roman" w:hAnsi="Times New Roman" w:cs="Times New Roman"/>
          <w:sz w:val="24"/>
          <w:szCs w:val="24"/>
        </w:rPr>
        <w:t xml:space="preserve">Working Principle of Lathe, Types of Lathes - Engine lathe – construction details– </w:t>
      </w:r>
      <w:r w:rsidR="001E1E06" w:rsidRPr="001E1E06">
        <w:rPr>
          <w:rFonts w:ascii="Times New Roman" w:eastAsia="Times New Roman" w:hAnsi="Times New Roman" w:cs="Times New Roman"/>
          <w:sz w:val="24"/>
          <w:szCs w:val="24"/>
        </w:rPr>
        <w:t>Lathe components: Bed, Headstock, Tailstock, Carriage, Lead screw, Feed rod, Tool post</w:t>
      </w:r>
      <w:r w:rsidR="001E1E06">
        <w:rPr>
          <w:rFonts w:ascii="Times New Roman" w:eastAsia="Times New Roman" w:hAnsi="Times New Roman" w:cs="Times New Roman"/>
          <w:sz w:val="24"/>
          <w:szCs w:val="24"/>
        </w:rPr>
        <w:t xml:space="preserve">. </w:t>
      </w:r>
      <w:r w:rsidRPr="005B53FD">
        <w:rPr>
          <w:rFonts w:ascii="Times New Roman" w:eastAsia="Times New Roman" w:hAnsi="Times New Roman" w:cs="Times New Roman"/>
          <w:sz w:val="24"/>
          <w:szCs w:val="24"/>
        </w:rPr>
        <w:t xml:space="preserve">specifications, geometry and nomenclature of single point cutting tool, tool signature, </w:t>
      </w:r>
      <w:proofErr w:type="gramStart"/>
      <w:r w:rsidRPr="005B53FD">
        <w:rPr>
          <w:rFonts w:ascii="Times New Roman" w:eastAsia="Times New Roman" w:hAnsi="Times New Roman" w:cs="Times New Roman"/>
          <w:sz w:val="24"/>
          <w:szCs w:val="24"/>
        </w:rPr>
        <w:t>Cutting</w:t>
      </w:r>
      <w:proofErr w:type="gramEnd"/>
      <w:r w:rsidRPr="005B53FD">
        <w:rPr>
          <w:rFonts w:ascii="Times New Roman" w:eastAsia="Times New Roman" w:hAnsi="Times New Roman" w:cs="Times New Roman"/>
          <w:sz w:val="24"/>
          <w:szCs w:val="24"/>
        </w:rPr>
        <w:t xml:space="preserve"> speed, feed, depth of cut, cutting tool materials, General and special operations – (Turning, facing, taper turning thread cutting, knurling, forming, drilling, boring, reaming, key way cutting). Explanation Lathe accessories viz., </w:t>
      </w:r>
      <w:r w:rsidR="001E1E06" w:rsidRPr="001E1E06">
        <w:rPr>
          <w:rFonts w:ascii="Times New Roman" w:eastAsia="Times New Roman" w:hAnsi="Times New Roman" w:cs="Times New Roman"/>
          <w:sz w:val="24"/>
          <w:szCs w:val="24"/>
        </w:rPr>
        <w:t>Work holding devices: Chuck (three-jaw, four-jaw), faceplate, centres, collets</w:t>
      </w:r>
      <w:r w:rsidR="001E1E06">
        <w:rPr>
          <w:rFonts w:ascii="Times New Roman" w:eastAsia="Times New Roman" w:hAnsi="Times New Roman" w:cs="Times New Roman"/>
          <w:sz w:val="24"/>
          <w:szCs w:val="24"/>
        </w:rPr>
        <w:t xml:space="preserve"> </w:t>
      </w:r>
      <w:r w:rsidRPr="005B53FD">
        <w:rPr>
          <w:rFonts w:ascii="Times New Roman" w:eastAsia="Times New Roman" w:hAnsi="Times New Roman" w:cs="Times New Roman"/>
          <w:sz w:val="24"/>
          <w:szCs w:val="24"/>
        </w:rPr>
        <w:t>and tool holding devices.</w:t>
      </w:r>
      <w:r w:rsidR="001E1E06" w:rsidRPr="001E1E06">
        <w:t xml:space="preserve"> </w:t>
      </w:r>
      <w:r w:rsidR="001E1E06" w:rsidRPr="001E1E06">
        <w:rPr>
          <w:rFonts w:ascii="Times New Roman" w:eastAsia="Times New Roman" w:hAnsi="Times New Roman" w:cs="Times New Roman"/>
          <w:sz w:val="24"/>
          <w:szCs w:val="24"/>
        </w:rPr>
        <w:t>Lathe Accessories</w:t>
      </w:r>
      <w:r w:rsidR="001E1E06">
        <w:rPr>
          <w:rFonts w:ascii="Times New Roman" w:eastAsia="Times New Roman" w:hAnsi="Times New Roman" w:cs="Times New Roman"/>
          <w:sz w:val="24"/>
          <w:szCs w:val="24"/>
        </w:rPr>
        <w:t xml:space="preserve"> - </w:t>
      </w:r>
      <w:r w:rsidR="001E1E06" w:rsidRPr="001E1E06">
        <w:rPr>
          <w:rFonts w:ascii="Times New Roman" w:eastAsia="Times New Roman" w:hAnsi="Times New Roman" w:cs="Times New Roman"/>
          <w:sz w:val="24"/>
          <w:szCs w:val="24"/>
        </w:rPr>
        <w:t>Tailstock attachments: Drill chuck, live centre, dead centre</w:t>
      </w:r>
      <w:r w:rsidR="001E1E06">
        <w:rPr>
          <w:rFonts w:ascii="Times New Roman" w:eastAsia="Times New Roman" w:hAnsi="Times New Roman" w:cs="Times New Roman"/>
          <w:sz w:val="24"/>
          <w:szCs w:val="24"/>
        </w:rPr>
        <w:t xml:space="preserve"> - </w:t>
      </w:r>
      <w:r w:rsidR="001E1E06" w:rsidRPr="001E1E06">
        <w:rPr>
          <w:rFonts w:ascii="Times New Roman" w:eastAsia="Times New Roman" w:hAnsi="Times New Roman" w:cs="Times New Roman"/>
          <w:sz w:val="24"/>
          <w:szCs w:val="24"/>
        </w:rPr>
        <w:t>Steady rest and follower rest</w:t>
      </w:r>
    </w:p>
    <w:p w14:paraId="17B7C111" w14:textId="5AD647CC" w:rsidR="00153343" w:rsidRPr="005B53FD" w:rsidRDefault="00153343" w:rsidP="00120D93">
      <w:pPr>
        <w:spacing w:line="240" w:lineRule="auto"/>
        <w:ind w:left="60" w:right="140"/>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 xml:space="preserve">Cutting Fluids and </w:t>
      </w:r>
      <w:r w:rsidR="001D6768" w:rsidRPr="005B53FD">
        <w:rPr>
          <w:rFonts w:ascii="Times New Roman" w:eastAsia="Times New Roman" w:hAnsi="Times New Roman" w:cs="Times New Roman"/>
          <w:b/>
          <w:bCs/>
          <w:sz w:val="24"/>
          <w:szCs w:val="24"/>
        </w:rPr>
        <w:t>coolants:</w:t>
      </w:r>
      <w:r w:rsidRPr="005B53FD">
        <w:rPr>
          <w:rFonts w:ascii="Times New Roman" w:eastAsia="Times New Roman" w:hAnsi="Times New Roman" w:cs="Times New Roman"/>
          <w:sz w:val="24"/>
          <w:szCs w:val="24"/>
        </w:rPr>
        <w:t xml:space="preserve"> Properties and functions of fluids and coolants and their uses, Types of cutting fluids, Fluids and coolants required in turning, drilling, shaping, sawing &amp; broaching; Selection of cutting fluids, methods of application of cutting fluid</w:t>
      </w:r>
    </w:p>
    <w:p w14:paraId="7F766C3C" w14:textId="4EF70248" w:rsidR="00EC05EF" w:rsidRPr="005B53FD" w:rsidRDefault="00153343" w:rsidP="00120D93">
      <w:pPr>
        <w:spacing w:after="0" w:line="240" w:lineRule="auto"/>
        <w:contextualSpacing/>
        <w:jc w:val="both"/>
        <w:rPr>
          <w:rFonts w:ascii="Times New Roman" w:eastAsiaTheme="minorEastAsia" w:hAnsi="Times New Roman" w:cs="Times New Roman"/>
          <w:b/>
          <w:sz w:val="24"/>
          <w:szCs w:val="24"/>
          <w:lang w:eastAsia="en-IN"/>
        </w:rPr>
      </w:pPr>
      <w:r w:rsidRPr="004D2DE0">
        <w:rPr>
          <w:rFonts w:ascii="Times New Roman" w:hAnsi="Times New Roman" w:cs="Times New Roman"/>
          <w:b/>
          <w:sz w:val="24"/>
          <w:szCs w:val="24"/>
          <w:u w:val="single"/>
        </w:rPr>
        <w:t xml:space="preserve">UNIT </w:t>
      </w:r>
      <w:r w:rsidR="001D6768" w:rsidRPr="004D2DE0">
        <w:rPr>
          <w:rFonts w:ascii="Times New Roman" w:hAnsi="Times New Roman" w:cs="Times New Roman"/>
          <w:b/>
          <w:sz w:val="24"/>
          <w:szCs w:val="24"/>
          <w:u w:val="single"/>
        </w:rPr>
        <w:t>4</w:t>
      </w:r>
      <w:r w:rsidR="001D6768" w:rsidRPr="005B53FD">
        <w:rPr>
          <w:rFonts w:ascii="Times New Roman" w:hAnsi="Times New Roman" w:cs="Times New Roman"/>
          <w:b/>
          <w:sz w:val="24"/>
          <w:szCs w:val="24"/>
        </w:rPr>
        <w:t>:</w:t>
      </w:r>
      <w:r w:rsidRPr="005B53FD">
        <w:rPr>
          <w:rFonts w:ascii="Times New Roman" w:hAnsi="Times New Roman" w:cs="Times New Roman"/>
          <w:b/>
          <w:sz w:val="24"/>
          <w:szCs w:val="24"/>
        </w:rPr>
        <w:t xml:space="preserve"> </w:t>
      </w:r>
      <w:bookmarkStart w:id="2" w:name="_Hlk219545992"/>
      <w:r w:rsidRPr="005B53FD">
        <w:rPr>
          <w:rFonts w:ascii="Times New Roman" w:eastAsiaTheme="minorEastAsia" w:hAnsi="Times New Roman" w:cs="Times New Roman"/>
          <w:b/>
          <w:sz w:val="24"/>
          <w:szCs w:val="24"/>
          <w:lang w:eastAsia="en-IN"/>
        </w:rPr>
        <w:t>MILLING DRILLING, GRINDING AND FINISHING OPERATIONS</w:t>
      </w:r>
      <w:bookmarkEnd w:id="2"/>
    </w:p>
    <w:p w14:paraId="7D232970" w14:textId="2E6F1240" w:rsidR="00153343" w:rsidRPr="005B53FD" w:rsidRDefault="001D6768" w:rsidP="00120D93">
      <w:pPr>
        <w:spacing w:line="240" w:lineRule="auto"/>
        <w:ind w:right="140"/>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Milling:</w:t>
      </w:r>
      <w:r w:rsidR="00153343" w:rsidRPr="005B53FD">
        <w:rPr>
          <w:rFonts w:ascii="Times New Roman" w:eastAsia="Times New Roman" w:hAnsi="Times New Roman" w:cs="Times New Roman"/>
          <w:sz w:val="24"/>
          <w:szCs w:val="24"/>
        </w:rPr>
        <w:t xml:space="preserve"> Milling cutter - Purpose – Working principal - Classification – Applications - Column and knee type-plain universal milling machine-vertical milling machine-specification of milling machines - principles of operation-work and tool holding devices-</w:t>
      </w:r>
      <w:proofErr w:type="spellStart"/>
      <w:r w:rsidR="00153343" w:rsidRPr="005B53FD">
        <w:rPr>
          <w:rFonts w:ascii="Times New Roman" w:eastAsia="Times New Roman" w:hAnsi="Times New Roman" w:cs="Times New Roman"/>
          <w:sz w:val="24"/>
          <w:szCs w:val="24"/>
        </w:rPr>
        <w:t>arbor</w:t>
      </w:r>
      <w:proofErr w:type="spellEnd"/>
      <w:r w:rsidR="00153343" w:rsidRPr="005B53FD">
        <w:rPr>
          <w:rFonts w:ascii="Times New Roman" w:eastAsia="Times New Roman" w:hAnsi="Times New Roman" w:cs="Times New Roman"/>
          <w:sz w:val="24"/>
          <w:szCs w:val="24"/>
        </w:rPr>
        <w:t xml:space="preserve">-stub </w:t>
      </w:r>
      <w:proofErr w:type="spellStart"/>
      <w:r w:rsidR="00153343" w:rsidRPr="005B53FD">
        <w:rPr>
          <w:rFonts w:ascii="Times New Roman" w:eastAsia="Times New Roman" w:hAnsi="Times New Roman" w:cs="Times New Roman"/>
          <w:sz w:val="24"/>
          <w:szCs w:val="24"/>
        </w:rPr>
        <w:t>arbor</w:t>
      </w:r>
      <w:proofErr w:type="spellEnd"/>
      <w:r w:rsidR="00153343" w:rsidRPr="005B53FD">
        <w:rPr>
          <w:rFonts w:ascii="Times New Roman" w:eastAsia="Times New Roman" w:hAnsi="Times New Roman" w:cs="Times New Roman"/>
          <w:sz w:val="24"/>
          <w:szCs w:val="24"/>
        </w:rPr>
        <w:t xml:space="preserve"> spring collet-adapter- various milling operations – plain – face – straddle milling-gang milling-form milling-profile –end –saw - keyway –gear cutting –flute –cam milling</w:t>
      </w:r>
    </w:p>
    <w:p w14:paraId="48F9A067" w14:textId="79E3C7BF" w:rsidR="00153343" w:rsidRPr="005B53FD" w:rsidRDefault="00153343" w:rsidP="00120D93">
      <w:pPr>
        <w:spacing w:line="240" w:lineRule="auto"/>
        <w:ind w:left="60" w:right="140"/>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Drilling</w:t>
      </w:r>
      <w:r w:rsidRPr="005B53FD">
        <w:rPr>
          <w:rFonts w:ascii="Times New Roman" w:eastAsia="Times New Roman" w:hAnsi="Times New Roman" w:cs="Times New Roman"/>
          <w:sz w:val="24"/>
          <w:szCs w:val="24"/>
        </w:rPr>
        <w:t>: Introduction, classification of drills, twist drills, straight flute drills, common forms of parallel shank drills, taper shank twist drills, drill size and specifications, Working principle of drilling, Type of drilling machines: sensitive drilling machine, upright drilling machine (single spindle</w:t>
      </w:r>
      <w:r w:rsidR="001D6768" w:rsidRPr="005B53FD">
        <w:rPr>
          <w:rFonts w:ascii="Times New Roman" w:eastAsia="Times New Roman" w:hAnsi="Times New Roman" w:cs="Times New Roman"/>
          <w:sz w:val="24"/>
          <w:szCs w:val="24"/>
        </w:rPr>
        <w:t>), radial</w:t>
      </w:r>
      <w:r w:rsidR="001D6768">
        <w:rPr>
          <w:rFonts w:ascii="Times New Roman" w:eastAsia="Times New Roman" w:hAnsi="Times New Roman" w:cs="Times New Roman"/>
          <w:sz w:val="24"/>
          <w:szCs w:val="24"/>
        </w:rPr>
        <w:t xml:space="preserve"> </w:t>
      </w:r>
      <w:r w:rsidRPr="005B53FD">
        <w:rPr>
          <w:rFonts w:ascii="Times New Roman" w:eastAsia="Times New Roman" w:hAnsi="Times New Roman" w:cs="Times New Roman"/>
          <w:sz w:val="24"/>
          <w:szCs w:val="24"/>
        </w:rPr>
        <w:t>drilling machine.</w:t>
      </w:r>
      <w:r w:rsidR="001D6768">
        <w:rPr>
          <w:rFonts w:ascii="Times New Roman" w:eastAsia="Times New Roman" w:hAnsi="Times New Roman" w:cs="Times New Roman"/>
          <w:sz w:val="24"/>
          <w:szCs w:val="24"/>
        </w:rPr>
        <w:t xml:space="preserve"> </w:t>
      </w:r>
      <w:r w:rsidRPr="005B53FD">
        <w:rPr>
          <w:rFonts w:ascii="Times New Roman" w:eastAsia="Times New Roman" w:hAnsi="Times New Roman" w:cs="Times New Roman"/>
          <w:sz w:val="24"/>
          <w:szCs w:val="24"/>
        </w:rPr>
        <w:t>Operations-Drilling,</w:t>
      </w:r>
      <w:r w:rsidR="001D6768">
        <w:rPr>
          <w:rFonts w:ascii="Times New Roman" w:eastAsia="Times New Roman" w:hAnsi="Times New Roman" w:cs="Times New Roman"/>
          <w:sz w:val="24"/>
          <w:szCs w:val="24"/>
        </w:rPr>
        <w:t xml:space="preserve"> </w:t>
      </w:r>
      <w:r w:rsidRPr="005B53FD">
        <w:rPr>
          <w:rFonts w:ascii="Times New Roman" w:eastAsia="Times New Roman" w:hAnsi="Times New Roman" w:cs="Times New Roman"/>
          <w:sz w:val="24"/>
          <w:szCs w:val="24"/>
        </w:rPr>
        <w:t>reaming,</w:t>
      </w:r>
      <w:r w:rsidR="001D6768">
        <w:rPr>
          <w:rFonts w:ascii="Times New Roman" w:eastAsia="Times New Roman" w:hAnsi="Times New Roman" w:cs="Times New Roman"/>
          <w:sz w:val="24"/>
          <w:szCs w:val="24"/>
        </w:rPr>
        <w:t xml:space="preserve"> </w:t>
      </w:r>
      <w:r w:rsidRPr="005B53FD">
        <w:rPr>
          <w:rFonts w:ascii="Times New Roman" w:eastAsia="Times New Roman" w:hAnsi="Times New Roman" w:cs="Times New Roman"/>
          <w:sz w:val="24"/>
          <w:szCs w:val="24"/>
        </w:rPr>
        <w:t>boring,</w:t>
      </w:r>
      <w:r w:rsidR="001D6768">
        <w:rPr>
          <w:rFonts w:ascii="Times New Roman" w:eastAsia="Times New Roman" w:hAnsi="Times New Roman" w:cs="Times New Roman"/>
          <w:sz w:val="24"/>
          <w:szCs w:val="24"/>
        </w:rPr>
        <w:t xml:space="preserve"> </w:t>
      </w:r>
      <w:r w:rsidR="001D6768" w:rsidRPr="005B53FD">
        <w:rPr>
          <w:rFonts w:ascii="Times New Roman" w:eastAsia="Times New Roman" w:hAnsi="Times New Roman" w:cs="Times New Roman"/>
          <w:sz w:val="24"/>
          <w:szCs w:val="24"/>
        </w:rPr>
        <w:t>counterboring</w:t>
      </w:r>
      <w:r w:rsidR="001D6768">
        <w:rPr>
          <w:rFonts w:ascii="Times New Roman" w:eastAsia="Times New Roman" w:hAnsi="Times New Roman" w:cs="Times New Roman"/>
          <w:sz w:val="24"/>
          <w:szCs w:val="24"/>
        </w:rPr>
        <w:t>, counter</w:t>
      </w:r>
      <w:r w:rsidRPr="005B53FD">
        <w:rPr>
          <w:rFonts w:ascii="Times New Roman" w:eastAsia="Times New Roman" w:hAnsi="Times New Roman" w:cs="Times New Roman"/>
          <w:sz w:val="24"/>
          <w:szCs w:val="24"/>
        </w:rPr>
        <w:t xml:space="preserve"> sinking, tapping, spot facing and trepanning</w:t>
      </w:r>
    </w:p>
    <w:p w14:paraId="1EDBD471" w14:textId="5F75FB97" w:rsidR="00153343" w:rsidRPr="005B53FD" w:rsidRDefault="00153343" w:rsidP="00120D93">
      <w:pPr>
        <w:spacing w:line="240" w:lineRule="auto"/>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Grinding</w:t>
      </w:r>
      <w:r w:rsidRPr="005B53FD">
        <w:rPr>
          <w:rFonts w:ascii="Times New Roman" w:eastAsia="Times New Roman" w:hAnsi="Times New Roman" w:cs="Times New Roman"/>
          <w:sz w:val="24"/>
          <w:szCs w:val="24"/>
        </w:rPr>
        <w:t xml:space="preserve"> Introduction – working Principles of Metal Removal by Grinding-Purpose of grinding – advantages –disadvantages - types of abrasives - bonding materials types – binding processes: Vitrified, silicate, shellac, </w:t>
      </w:r>
      <w:r w:rsidR="001D6768" w:rsidRPr="005B53FD">
        <w:rPr>
          <w:rFonts w:ascii="Times New Roman" w:eastAsia="Times New Roman" w:hAnsi="Times New Roman" w:cs="Times New Roman"/>
          <w:sz w:val="24"/>
          <w:szCs w:val="24"/>
        </w:rPr>
        <w:t>rubber, -</w:t>
      </w:r>
      <w:proofErr w:type="gramStart"/>
      <w:r w:rsidRPr="005B53FD">
        <w:rPr>
          <w:rFonts w:ascii="Times New Roman" w:eastAsia="Times New Roman" w:hAnsi="Times New Roman" w:cs="Times New Roman"/>
          <w:sz w:val="24"/>
          <w:szCs w:val="24"/>
        </w:rPr>
        <w:t>grit ,grade</w:t>
      </w:r>
      <w:proofErr w:type="gramEnd"/>
      <w:r w:rsidRPr="005B53FD">
        <w:rPr>
          <w:rFonts w:ascii="Times New Roman" w:eastAsia="Times New Roman" w:hAnsi="Times New Roman" w:cs="Times New Roman"/>
          <w:sz w:val="24"/>
          <w:szCs w:val="24"/>
        </w:rPr>
        <w:t xml:space="preserve"> and structure of wheels - Standard marking systems: Meaning of letters numbers sequence of marking – Grades of letters. Grinding machines – classification: Cylindrical, Surface, Principle of centre less grinding, Advantages &amp; limitations of centre less grinding - Dressing and trimming of grind wheels</w:t>
      </w:r>
    </w:p>
    <w:p w14:paraId="11D6E3A0" w14:textId="77777777" w:rsidR="00153343" w:rsidRPr="005B53FD" w:rsidRDefault="00153343" w:rsidP="00120D93">
      <w:pPr>
        <w:spacing w:line="240" w:lineRule="auto"/>
        <w:jc w:val="both"/>
        <w:rPr>
          <w:rFonts w:ascii="Times New Roman" w:eastAsia="Times New Roman" w:hAnsi="Times New Roman" w:cs="Times New Roman"/>
          <w:sz w:val="24"/>
          <w:szCs w:val="24"/>
        </w:rPr>
      </w:pPr>
      <w:r w:rsidRPr="005B53FD">
        <w:rPr>
          <w:rFonts w:ascii="Times New Roman" w:eastAsia="Times New Roman" w:hAnsi="Times New Roman" w:cs="Times New Roman"/>
          <w:b/>
          <w:bCs/>
          <w:sz w:val="24"/>
          <w:szCs w:val="24"/>
        </w:rPr>
        <w:t>Other Finishing processes</w:t>
      </w:r>
      <w:r w:rsidRPr="005B53FD">
        <w:rPr>
          <w:rFonts w:ascii="Times New Roman" w:eastAsia="Times New Roman" w:hAnsi="Times New Roman" w:cs="Times New Roman"/>
          <w:sz w:val="24"/>
          <w:szCs w:val="24"/>
        </w:rPr>
        <w:t xml:space="preserve"> Honing, Lapping, Super finishing, Electroplating–Basic principles–Plating metals–applications, Hot dipping: Galvanizing, Tin coating, Parkerizing, Anodizing</w:t>
      </w:r>
    </w:p>
    <w:p w14:paraId="7BE72D4A" w14:textId="41BF8045" w:rsidR="00111069" w:rsidRDefault="00111069">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EC16A9D" w14:textId="1E08C274" w:rsidR="00153343" w:rsidRPr="005B53FD" w:rsidRDefault="00153343" w:rsidP="00120D93">
      <w:pPr>
        <w:spacing w:line="240" w:lineRule="auto"/>
        <w:jc w:val="both"/>
        <w:rPr>
          <w:rFonts w:ascii="Times New Roman" w:eastAsia="Times New Roman" w:hAnsi="Times New Roman" w:cs="Times New Roman"/>
          <w:b/>
          <w:sz w:val="24"/>
          <w:szCs w:val="24"/>
          <w:lang w:eastAsia="en-IN"/>
        </w:rPr>
      </w:pPr>
      <w:r w:rsidRPr="004D2DE0">
        <w:rPr>
          <w:rFonts w:ascii="Times New Roman" w:eastAsia="Times New Roman" w:hAnsi="Times New Roman" w:cs="Times New Roman"/>
          <w:b/>
          <w:sz w:val="24"/>
          <w:szCs w:val="24"/>
          <w:u w:val="single"/>
        </w:rPr>
        <w:lastRenderedPageBreak/>
        <w:t>UNIT 5</w:t>
      </w:r>
      <w:r w:rsidRPr="005B53FD">
        <w:rPr>
          <w:rFonts w:ascii="Times New Roman" w:eastAsia="Times New Roman" w:hAnsi="Times New Roman" w:cs="Times New Roman"/>
          <w:b/>
          <w:sz w:val="24"/>
          <w:szCs w:val="24"/>
        </w:rPr>
        <w:t xml:space="preserve"> </w:t>
      </w:r>
      <w:r w:rsidR="009C47A7">
        <w:rPr>
          <w:rFonts w:ascii="Times New Roman" w:eastAsia="Times New Roman" w:hAnsi="Times New Roman" w:cs="Times New Roman"/>
          <w:b/>
          <w:sz w:val="24"/>
          <w:szCs w:val="24"/>
        </w:rPr>
        <w:t>-</w:t>
      </w:r>
      <w:bookmarkStart w:id="3" w:name="_Hlk219546032"/>
      <w:r w:rsidRPr="005B53FD">
        <w:rPr>
          <w:rFonts w:ascii="Times New Roman" w:eastAsia="Times New Roman" w:hAnsi="Times New Roman" w:cs="Times New Roman"/>
          <w:b/>
          <w:sz w:val="24"/>
          <w:szCs w:val="24"/>
          <w:lang w:eastAsia="en-IN"/>
        </w:rPr>
        <w:t>WELDING AND JOINING PROCESS</w:t>
      </w:r>
      <w:bookmarkEnd w:id="3"/>
    </w:p>
    <w:p w14:paraId="59553FBC" w14:textId="3D89BAF9" w:rsidR="00111069" w:rsidRDefault="00153343" w:rsidP="009C47A7">
      <w:pPr>
        <w:ind w:right="520"/>
        <w:jc w:val="both"/>
        <w:rPr>
          <w:rFonts w:ascii="Times New Roman" w:eastAsia="Times New Roman" w:hAnsi="Times New Roman" w:cs="Times New Roman"/>
          <w:sz w:val="24"/>
          <w:szCs w:val="24"/>
        </w:rPr>
      </w:pPr>
      <w:r w:rsidRPr="005B53FD">
        <w:rPr>
          <w:rFonts w:ascii="Times New Roman" w:eastAsia="Times New Roman" w:hAnsi="Times New Roman" w:cs="Times New Roman"/>
          <w:sz w:val="24"/>
          <w:szCs w:val="24"/>
        </w:rPr>
        <w:t xml:space="preserve">Introduction &amp; classification of welding processes. Applications, Advantages and limitations of welding, Principles of arc welding, Arc welding equipment, </w:t>
      </w:r>
      <w:r w:rsidR="009C47A7">
        <w:rPr>
          <w:rFonts w:ascii="Times New Roman" w:eastAsia="Times New Roman" w:hAnsi="Times New Roman" w:cs="Times New Roman"/>
          <w:sz w:val="24"/>
          <w:szCs w:val="24"/>
        </w:rPr>
        <w:t xml:space="preserve">types of electrodes -welding positions- selection of </w:t>
      </w:r>
      <w:r w:rsidRPr="005B53FD">
        <w:rPr>
          <w:rFonts w:ascii="Times New Roman" w:eastAsia="Times New Roman" w:hAnsi="Times New Roman" w:cs="Times New Roman"/>
          <w:sz w:val="24"/>
          <w:szCs w:val="24"/>
        </w:rPr>
        <w:t>electrodes for different metals</w:t>
      </w:r>
      <w:r w:rsidR="009C47A7">
        <w:rPr>
          <w:rFonts w:ascii="Times New Roman" w:eastAsia="Times New Roman" w:hAnsi="Times New Roman" w:cs="Times New Roman"/>
          <w:sz w:val="24"/>
          <w:szCs w:val="24"/>
        </w:rPr>
        <w:t xml:space="preserve"> and sizes</w:t>
      </w:r>
      <w:r w:rsidRPr="005B53FD">
        <w:rPr>
          <w:rFonts w:ascii="Times New Roman" w:eastAsia="Times New Roman" w:hAnsi="Times New Roman" w:cs="Times New Roman"/>
          <w:sz w:val="24"/>
          <w:szCs w:val="24"/>
        </w:rPr>
        <w:t>,</w:t>
      </w:r>
      <w:r w:rsidR="009C47A7">
        <w:rPr>
          <w:rFonts w:ascii="Times New Roman" w:eastAsia="Times New Roman" w:hAnsi="Times New Roman" w:cs="Times New Roman"/>
          <w:sz w:val="24"/>
          <w:szCs w:val="24"/>
        </w:rPr>
        <w:t xml:space="preserve"> </w:t>
      </w:r>
      <w:r w:rsidR="009C47A7" w:rsidRPr="009C47A7">
        <w:rPr>
          <w:rFonts w:ascii="Times New Roman" w:eastAsia="Times New Roman" w:hAnsi="Times New Roman" w:cs="Times New Roman"/>
          <w:sz w:val="24"/>
          <w:szCs w:val="24"/>
        </w:rPr>
        <w:t>- Shielded Metal Arc Welding (SMAW) -   Submerged Arc Welding (SAW)</w:t>
      </w:r>
      <w:r w:rsidR="009C47A7">
        <w:rPr>
          <w:rFonts w:ascii="Times New Roman" w:eastAsia="Times New Roman" w:hAnsi="Times New Roman" w:cs="Times New Roman"/>
          <w:sz w:val="24"/>
          <w:szCs w:val="24"/>
        </w:rPr>
        <w:t xml:space="preserve"> - </w:t>
      </w:r>
      <w:r w:rsidR="009C47A7" w:rsidRPr="009C47A7">
        <w:rPr>
          <w:rFonts w:ascii="Times New Roman" w:eastAsia="Times New Roman" w:hAnsi="Times New Roman" w:cs="Times New Roman"/>
          <w:sz w:val="24"/>
          <w:szCs w:val="24"/>
        </w:rPr>
        <w:t>Gas Metal Arc Welding (GMAW / MIG)</w:t>
      </w:r>
      <w:r w:rsidR="009C47A7">
        <w:rPr>
          <w:rFonts w:ascii="Times New Roman" w:eastAsia="Times New Roman" w:hAnsi="Times New Roman" w:cs="Times New Roman"/>
          <w:sz w:val="24"/>
          <w:szCs w:val="24"/>
        </w:rPr>
        <w:t xml:space="preserve"> </w:t>
      </w:r>
      <w:r w:rsidR="00A56DEF">
        <w:rPr>
          <w:rFonts w:ascii="Times New Roman" w:eastAsia="Times New Roman" w:hAnsi="Times New Roman" w:cs="Times New Roman"/>
          <w:sz w:val="24"/>
          <w:szCs w:val="24"/>
        </w:rPr>
        <w:t xml:space="preserve">- </w:t>
      </w:r>
      <w:r w:rsidR="00A56DEF" w:rsidRPr="009C47A7">
        <w:rPr>
          <w:rFonts w:ascii="Times New Roman" w:eastAsia="Times New Roman" w:hAnsi="Times New Roman" w:cs="Times New Roman"/>
          <w:sz w:val="24"/>
          <w:szCs w:val="24"/>
        </w:rPr>
        <w:t>Gas</w:t>
      </w:r>
      <w:r w:rsidR="009C47A7" w:rsidRPr="009C47A7">
        <w:rPr>
          <w:rFonts w:ascii="Times New Roman" w:eastAsia="Times New Roman" w:hAnsi="Times New Roman" w:cs="Times New Roman"/>
          <w:sz w:val="24"/>
          <w:szCs w:val="24"/>
        </w:rPr>
        <w:t xml:space="preserve"> Tungsten Arc Welding (GTAW / TIG)</w:t>
      </w:r>
      <w:r w:rsidR="009C47A7">
        <w:rPr>
          <w:rFonts w:ascii="Times New Roman" w:eastAsia="Times New Roman" w:hAnsi="Times New Roman" w:cs="Times New Roman"/>
          <w:sz w:val="24"/>
          <w:szCs w:val="24"/>
        </w:rPr>
        <w:t xml:space="preserve"> - </w:t>
      </w:r>
      <w:r w:rsidR="009C47A7" w:rsidRPr="005B53FD">
        <w:rPr>
          <w:rFonts w:ascii="Times New Roman" w:eastAsia="Times New Roman" w:hAnsi="Times New Roman" w:cs="Times New Roman"/>
          <w:sz w:val="24"/>
          <w:szCs w:val="24"/>
        </w:rPr>
        <w:t>Principle</w:t>
      </w:r>
      <w:r w:rsidRPr="005B53FD">
        <w:rPr>
          <w:rFonts w:ascii="Times New Roman" w:eastAsia="Times New Roman" w:hAnsi="Times New Roman" w:cs="Times New Roman"/>
          <w:sz w:val="24"/>
          <w:szCs w:val="24"/>
        </w:rPr>
        <w:t xml:space="preserve"> of gas (oxy – acetylene) welding. Equipment of gas welding. </w:t>
      </w:r>
      <w:r w:rsidR="009C47A7">
        <w:rPr>
          <w:rFonts w:ascii="Times New Roman" w:eastAsia="Times New Roman" w:hAnsi="Times New Roman" w:cs="Times New Roman"/>
          <w:sz w:val="24"/>
          <w:szCs w:val="24"/>
        </w:rPr>
        <w:t xml:space="preserve">Types of flames - </w:t>
      </w:r>
      <w:r w:rsidR="009C47A7" w:rsidRPr="009C47A7">
        <w:rPr>
          <w:rFonts w:ascii="Times New Roman" w:eastAsia="Times New Roman" w:hAnsi="Times New Roman" w:cs="Times New Roman"/>
          <w:sz w:val="24"/>
          <w:szCs w:val="24"/>
        </w:rPr>
        <w:t>Principle of resistance welding - Types:</w:t>
      </w:r>
      <w:r w:rsidR="009C47A7">
        <w:rPr>
          <w:rFonts w:ascii="Times New Roman" w:eastAsia="Times New Roman" w:hAnsi="Times New Roman" w:cs="Times New Roman"/>
          <w:sz w:val="24"/>
          <w:szCs w:val="24"/>
        </w:rPr>
        <w:t xml:space="preserve"> </w:t>
      </w:r>
      <w:r w:rsidR="009C47A7" w:rsidRPr="009C47A7">
        <w:rPr>
          <w:rFonts w:ascii="Times New Roman" w:eastAsia="Times New Roman" w:hAnsi="Times New Roman" w:cs="Times New Roman"/>
          <w:sz w:val="24"/>
          <w:szCs w:val="24"/>
        </w:rPr>
        <w:t>Spot welding</w:t>
      </w:r>
      <w:r w:rsidR="009C47A7">
        <w:rPr>
          <w:rFonts w:ascii="Times New Roman" w:eastAsia="Times New Roman" w:hAnsi="Times New Roman" w:cs="Times New Roman"/>
          <w:sz w:val="24"/>
          <w:szCs w:val="24"/>
        </w:rPr>
        <w:t xml:space="preserve"> - </w:t>
      </w:r>
      <w:r w:rsidR="009C47A7" w:rsidRPr="009C47A7">
        <w:rPr>
          <w:rFonts w:ascii="Times New Roman" w:eastAsia="Times New Roman" w:hAnsi="Times New Roman" w:cs="Times New Roman"/>
          <w:sz w:val="24"/>
          <w:szCs w:val="24"/>
        </w:rPr>
        <w:t>Seam welding</w:t>
      </w:r>
      <w:r w:rsidR="009C47A7">
        <w:rPr>
          <w:rFonts w:ascii="Times New Roman" w:eastAsia="Times New Roman" w:hAnsi="Times New Roman" w:cs="Times New Roman"/>
          <w:sz w:val="24"/>
          <w:szCs w:val="24"/>
        </w:rPr>
        <w:t xml:space="preserve"> - </w:t>
      </w:r>
      <w:r w:rsidR="009C47A7" w:rsidRPr="009C47A7">
        <w:rPr>
          <w:rFonts w:ascii="Times New Roman" w:eastAsia="Times New Roman" w:hAnsi="Times New Roman" w:cs="Times New Roman"/>
          <w:sz w:val="24"/>
          <w:szCs w:val="24"/>
        </w:rPr>
        <w:t>Projection welding</w:t>
      </w:r>
      <w:r w:rsidR="009C47A7">
        <w:rPr>
          <w:rFonts w:ascii="Times New Roman" w:eastAsia="Times New Roman" w:hAnsi="Times New Roman" w:cs="Times New Roman"/>
          <w:sz w:val="24"/>
          <w:szCs w:val="24"/>
        </w:rPr>
        <w:t xml:space="preserve"> - </w:t>
      </w:r>
      <w:r w:rsidR="009C47A7" w:rsidRPr="009C47A7">
        <w:rPr>
          <w:rFonts w:ascii="Times New Roman" w:eastAsia="Times New Roman" w:hAnsi="Times New Roman" w:cs="Times New Roman"/>
          <w:sz w:val="24"/>
          <w:szCs w:val="24"/>
        </w:rPr>
        <w:t>Butt welding</w:t>
      </w:r>
      <w:r w:rsidR="009C47A7">
        <w:rPr>
          <w:rFonts w:ascii="Times New Roman" w:eastAsia="Times New Roman" w:hAnsi="Times New Roman" w:cs="Times New Roman"/>
          <w:sz w:val="24"/>
          <w:szCs w:val="24"/>
        </w:rPr>
        <w:t xml:space="preserve"> –</w:t>
      </w:r>
      <w:r w:rsidR="009C47A7" w:rsidRPr="009C47A7">
        <w:rPr>
          <w:rFonts w:ascii="Times New Roman" w:eastAsia="Times New Roman" w:hAnsi="Times New Roman" w:cs="Times New Roman"/>
          <w:sz w:val="24"/>
          <w:szCs w:val="24"/>
        </w:rPr>
        <w:t xml:space="preserve"> applications</w:t>
      </w:r>
      <w:r w:rsidR="009C47A7">
        <w:rPr>
          <w:rFonts w:ascii="Times New Roman" w:eastAsia="Times New Roman" w:hAnsi="Times New Roman" w:cs="Times New Roman"/>
          <w:sz w:val="24"/>
          <w:szCs w:val="24"/>
        </w:rPr>
        <w:t xml:space="preserve"> of resistance welding - </w:t>
      </w:r>
      <w:r w:rsidR="009C47A7" w:rsidRPr="009C47A7">
        <w:rPr>
          <w:rFonts w:ascii="Times New Roman" w:eastAsia="Times New Roman" w:hAnsi="Times New Roman" w:cs="Times New Roman"/>
          <w:sz w:val="24"/>
          <w:szCs w:val="24"/>
        </w:rPr>
        <w:t>Advantages and limitations</w:t>
      </w:r>
      <w:r w:rsidR="009C47A7">
        <w:rPr>
          <w:rFonts w:ascii="Times New Roman" w:eastAsia="Times New Roman" w:hAnsi="Times New Roman" w:cs="Times New Roman"/>
          <w:sz w:val="24"/>
          <w:szCs w:val="24"/>
        </w:rPr>
        <w:t xml:space="preserve"> - </w:t>
      </w:r>
      <w:r w:rsidR="009C47A7" w:rsidRPr="009C47A7">
        <w:rPr>
          <w:rFonts w:ascii="Times New Roman" w:eastAsia="Times New Roman" w:hAnsi="Times New Roman" w:cs="Times New Roman"/>
          <w:sz w:val="24"/>
          <w:szCs w:val="24"/>
        </w:rPr>
        <w:t>Forge welding -   Friction welding</w:t>
      </w:r>
      <w:r w:rsidR="009C47A7">
        <w:rPr>
          <w:rFonts w:ascii="Times New Roman" w:eastAsia="Times New Roman" w:hAnsi="Times New Roman" w:cs="Times New Roman"/>
          <w:sz w:val="24"/>
          <w:szCs w:val="24"/>
        </w:rPr>
        <w:t xml:space="preserve"> - </w:t>
      </w:r>
      <w:r w:rsidR="009C47A7" w:rsidRPr="009C47A7">
        <w:rPr>
          <w:rFonts w:ascii="Times New Roman" w:eastAsia="Times New Roman" w:hAnsi="Times New Roman" w:cs="Times New Roman"/>
          <w:sz w:val="24"/>
          <w:szCs w:val="24"/>
        </w:rPr>
        <w:t>Diffusion welding</w:t>
      </w:r>
      <w:r w:rsidR="009C47A7">
        <w:rPr>
          <w:rFonts w:ascii="Times New Roman" w:eastAsia="Times New Roman" w:hAnsi="Times New Roman" w:cs="Times New Roman"/>
          <w:sz w:val="24"/>
          <w:szCs w:val="24"/>
        </w:rPr>
        <w:t xml:space="preserve"> - </w:t>
      </w:r>
      <w:r w:rsidR="009C47A7" w:rsidRPr="009C47A7">
        <w:rPr>
          <w:rFonts w:ascii="Times New Roman" w:eastAsia="Times New Roman" w:hAnsi="Times New Roman" w:cs="Times New Roman"/>
          <w:sz w:val="24"/>
          <w:szCs w:val="24"/>
        </w:rPr>
        <w:t>Ultrasonic welding</w:t>
      </w:r>
      <w:r w:rsidR="009C47A7">
        <w:rPr>
          <w:rFonts w:ascii="Times New Roman" w:eastAsia="Times New Roman" w:hAnsi="Times New Roman" w:cs="Times New Roman"/>
          <w:sz w:val="24"/>
          <w:szCs w:val="24"/>
        </w:rPr>
        <w:t xml:space="preserve"> - </w:t>
      </w:r>
      <w:r w:rsidR="009C47A7" w:rsidRPr="009C47A7">
        <w:rPr>
          <w:rFonts w:ascii="Times New Roman" w:eastAsia="Times New Roman" w:hAnsi="Times New Roman" w:cs="Times New Roman"/>
          <w:sz w:val="24"/>
          <w:szCs w:val="24"/>
        </w:rPr>
        <w:t>Laser beam welding</w:t>
      </w:r>
      <w:r w:rsidR="009C47A7">
        <w:rPr>
          <w:rFonts w:ascii="Times New Roman" w:eastAsia="Times New Roman" w:hAnsi="Times New Roman" w:cs="Times New Roman"/>
          <w:sz w:val="24"/>
          <w:szCs w:val="24"/>
        </w:rPr>
        <w:t xml:space="preserve"> - </w:t>
      </w:r>
      <w:r w:rsidR="009C47A7" w:rsidRPr="009C47A7">
        <w:rPr>
          <w:rFonts w:ascii="Times New Roman" w:eastAsia="Times New Roman" w:hAnsi="Times New Roman" w:cs="Times New Roman"/>
          <w:sz w:val="24"/>
          <w:szCs w:val="24"/>
        </w:rPr>
        <w:t>Electron beam welding</w:t>
      </w:r>
      <w:r w:rsidR="009C47A7">
        <w:rPr>
          <w:rFonts w:ascii="Times New Roman" w:eastAsia="Times New Roman" w:hAnsi="Times New Roman" w:cs="Times New Roman"/>
          <w:sz w:val="24"/>
          <w:szCs w:val="24"/>
        </w:rPr>
        <w:t xml:space="preserve"> - </w:t>
      </w:r>
      <w:r w:rsidR="009C47A7" w:rsidRPr="009C47A7">
        <w:rPr>
          <w:rFonts w:ascii="Times New Roman" w:eastAsia="Times New Roman" w:hAnsi="Times New Roman" w:cs="Times New Roman"/>
          <w:sz w:val="24"/>
          <w:szCs w:val="24"/>
        </w:rPr>
        <w:t>Plasma arc welding</w:t>
      </w:r>
      <w:r w:rsidR="009C47A7">
        <w:rPr>
          <w:rFonts w:ascii="Times New Roman" w:eastAsia="Times New Roman" w:hAnsi="Times New Roman" w:cs="Times New Roman"/>
          <w:sz w:val="24"/>
          <w:szCs w:val="24"/>
        </w:rPr>
        <w:t xml:space="preserve"> - </w:t>
      </w:r>
      <w:r w:rsidR="009C47A7" w:rsidRPr="009C47A7">
        <w:rPr>
          <w:rFonts w:ascii="Times New Roman" w:eastAsia="Times New Roman" w:hAnsi="Times New Roman" w:cs="Times New Roman"/>
          <w:sz w:val="24"/>
          <w:szCs w:val="24"/>
        </w:rPr>
        <w:t xml:space="preserve">  Applications and limitations of special welding processes</w:t>
      </w:r>
      <w:r w:rsidR="009C47A7">
        <w:rPr>
          <w:rFonts w:ascii="Times New Roman" w:eastAsia="Times New Roman" w:hAnsi="Times New Roman" w:cs="Times New Roman"/>
          <w:sz w:val="24"/>
          <w:szCs w:val="24"/>
        </w:rPr>
        <w:t xml:space="preserve"> </w:t>
      </w:r>
    </w:p>
    <w:p w14:paraId="757470E0" w14:textId="2884A4E4" w:rsidR="00153343" w:rsidRPr="009C47A7" w:rsidRDefault="009C47A7" w:rsidP="00111069">
      <w:pPr>
        <w:ind w:right="520"/>
        <w:jc w:val="both"/>
        <w:rPr>
          <w:rFonts w:ascii="Times New Roman" w:eastAsia="Times New Roman" w:hAnsi="Times New Roman" w:cs="Times New Roman"/>
          <w:sz w:val="24"/>
          <w:szCs w:val="24"/>
        </w:rPr>
      </w:pPr>
      <w:r w:rsidRPr="009C47A7">
        <w:rPr>
          <w:rFonts w:ascii="Times New Roman" w:eastAsia="Times New Roman" w:hAnsi="Times New Roman" w:cs="Times New Roman"/>
          <w:sz w:val="24"/>
          <w:szCs w:val="24"/>
        </w:rPr>
        <w:t>Principles of brazing and soldering</w:t>
      </w:r>
      <w:r w:rsidR="00111069">
        <w:rPr>
          <w:rFonts w:ascii="Times New Roman" w:eastAsia="Times New Roman" w:hAnsi="Times New Roman" w:cs="Times New Roman"/>
          <w:sz w:val="24"/>
          <w:szCs w:val="24"/>
        </w:rPr>
        <w:t xml:space="preserve"> </w:t>
      </w:r>
      <w:r w:rsidRPr="009C47A7">
        <w:rPr>
          <w:rFonts w:ascii="Times New Roman" w:eastAsia="Times New Roman" w:hAnsi="Times New Roman" w:cs="Times New Roman"/>
          <w:sz w:val="24"/>
          <w:szCs w:val="24"/>
        </w:rPr>
        <w:t xml:space="preserve">Difference between brazing and soldering -Types of welding defects - Causes and prevention - Destructive testing of welds - Non-destructive testing (NDT): - Visual inspection - Dye penetrant test - Radiographic testing - Ultrasonic testing </w:t>
      </w:r>
    </w:p>
    <w:p w14:paraId="0F1B4B06" w14:textId="54A4B4B0" w:rsidR="00153343" w:rsidRPr="005B53FD" w:rsidRDefault="00153343" w:rsidP="00120D93">
      <w:pPr>
        <w:spacing w:line="240" w:lineRule="auto"/>
        <w:jc w:val="both"/>
        <w:rPr>
          <w:rFonts w:ascii="Times New Roman" w:eastAsia="Times New Roman" w:hAnsi="Times New Roman" w:cs="Times New Roman"/>
          <w:b/>
          <w:sz w:val="24"/>
          <w:szCs w:val="24"/>
          <w:lang w:eastAsia="en-IN"/>
        </w:rPr>
      </w:pPr>
      <w:r w:rsidRPr="004D2DE0">
        <w:rPr>
          <w:rFonts w:ascii="Times New Roman" w:hAnsi="Times New Roman" w:cs="Times New Roman"/>
          <w:b/>
          <w:sz w:val="24"/>
          <w:szCs w:val="24"/>
          <w:u w:val="single"/>
        </w:rPr>
        <w:t xml:space="preserve">UNIT 6 </w:t>
      </w:r>
      <w:r w:rsidR="009C47A7">
        <w:rPr>
          <w:rFonts w:ascii="Times New Roman" w:hAnsi="Times New Roman" w:cs="Times New Roman"/>
          <w:b/>
          <w:sz w:val="24"/>
          <w:szCs w:val="24"/>
        </w:rPr>
        <w:t xml:space="preserve">- </w:t>
      </w:r>
      <w:bookmarkStart w:id="4" w:name="_Hlk219546069"/>
      <w:r w:rsidRPr="005B53FD">
        <w:rPr>
          <w:rFonts w:ascii="Times New Roman" w:eastAsia="Times New Roman" w:hAnsi="Times New Roman" w:cs="Times New Roman"/>
          <w:b/>
          <w:sz w:val="24"/>
          <w:szCs w:val="24"/>
          <w:lang w:eastAsia="en-IN"/>
        </w:rPr>
        <w:t>FOUNDRY AND CASTING</w:t>
      </w:r>
    </w:p>
    <w:bookmarkEnd w:id="4"/>
    <w:p w14:paraId="69BC4C2B" w14:textId="14FC23A8" w:rsidR="00153343" w:rsidRPr="005B53FD" w:rsidRDefault="00153343" w:rsidP="00120D93">
      <w:pPr>
        <w:spacing w:line="240" w:lineRule="auto"/>
        <w:ind w:right="400"/>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Foundry Equipment</w:t>
      </w:r>
      <w:r w:rsidRPr="005B53FD">
        <w:rPr>
          <w:rFonts w:ascii="Times New Roman" w:eastAsia="Times New Roman" w:hAnsi="Times New Roman" w:cs="Times New Roman"/>
          <w:sz w:val="24"/>
          <w:szCs w:val="24"/>
        </w:rPr>
        <w:t>: Hand moulding tools: shovel,</w:t>
      </w:r>
      <w:r w:rsidR="00111069">
        <w:rPr>
          <w:rFonts w:ascii="Times New Roman" w:eastAsia="Times New Roman" w:hAnsi="Times New Roman" w:cs="Times New Roman"/>
          <w:sz w:val="24"/>
          <w:szCs w:val="24"/>
        </w:rPr>
        <w:t xml:space="preserve"> </w:t>
      </w:r>
      <w:r w:rsidRPr="005B53FD">
        <w:rPr>
          <w:rFonts w:ascii="Times New Roman" w:eastAsia="Times New Roman" w:hAnsi="Times New Roman" w:cs="Times New Roman"/>
          <w:sz w:val="24"/>
          <w:szCs w:val="24"/>
        </w:rPr>
        <w:t>riddle, rammers, trowels, slick, lifter, strike off bar, sprue pin, bellow, swab, gate cutter, mallet, vent rod, draw spike, rapping plate or lifting plate, pouring weight, gagger, clamps, spirit level, moulding boxes and types of moulding Boxes.</w:t>
      </w:r>
    </w:p>
    <w:p w14:paraId="77C306ED" w14:textId="77777777" w:rsidR="00153343" w:rsidRPr="005B53FD" w:rsidRDefault="00153343" w:rsidP="00120D93">
      <w:pPr>
        <w:spacing w:line="240" w:lineRule="auto"/>
        <w:ind w:right="400"/>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Pattern – Making:</w:t>
      </w:r>
      <w:r w:rsidRPr="005B53FD">
        <w:rPr>
          <w:rFonts w:ascii="Times New Roman" w:eastAsia="Times New Roman" w:hAnsi="Times New Roman" w:cs="Times New Roman"/>
          <w:sz w:val="24"/>
          <w:szCs w:val="24"/>
        </w:rPr>
        <w:t xml:space="preserve"> Materials for pattern such as wood, cast iron, aluminium, brass, plastics, their uses and relative advantages, Sequence in pattern making, pattern allowances, classification of patterns such as solid (one piece), two piece and three pieces, split patterns, gate patterns, shell patterns, etc.</w:t>
      </w:r>
    </w:p>
    <w:p w14:paraId="0FEDB53A" w14:textId="77777777" w:rsidR="00153343" w:rsidRPr="005B53FD" w:rsidRDefault="00153343" w:rsidP="00120D93">
      <w:pPr>
        <w:spacing w:line="240" w:lineRule="auto"/>
        <w:ind w:right="400"/>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Types of Moulding</w:t>
      </w:r>
      <w:r w:rsidR="00120D93">
        <w:rPr>
          <w:rFonts w:ascii="Times New Roman" w:eastAsia="Times New Roman" w:hAnsi="Times New Roman" w:cs="Times New Roman"/>
          <w:b/>
          <w:bCs/>
          <w:sz w:val="24"/>
          <w:szCs w:val="24"/>
        </w:rPr>
        <w:t xml:space="preserve"> </w:t>
      </w:r>
      <w:proofErr w:type="gramStart"/>
      <w:r w:rsidRPr="005B53FD">
        <w:rPr>
          <w:rFonts w:ascii="Times New Roman" w:eastAsia="Times New Roman" w:hAnsi="Times New Roman" w:cs="Times New Roman"/>
          <w:b/>
          <w:bCs/>
          <w:sz w:val="24"/>
          <w:szCs w:val="24"/>
        </w:rPr>
        <w:t>Sand</w:t>
      </w:r>
      <w:r w:rsidRPr="005B53FD">
        <w:rPr>
          <w:rFonts w:ascii="Times New Roman" w:eastAsia="Times New Roman" w:hAnsi="Times New Roman" w:cs="Times New Roman"/>
          <w:sz w:val="24"/>
          <w:szCs w:val="24"/>
        </w:rPr>
        <w:t xml:space="preserve"> :</w:t>
      </w:r>
      <w:proofErr w:type="gramEnd"/>
      <w:r w:rsidRPr="005B53FD">
        <w:rPr>
          <w:rFonts w:ascii="Times New Roman" w:eastAsia="Times New Roman" w:hAnsi="Times New Roman" w:cs="Times New Roman"/>
          <w:sz w:val="24"/>
          <w:szCs w:val="24"/>
        </w:rPr>
        <w:t xml:space="preserve"> Green sand, dry sand, loam sand, facing sand, backing sand, parting sand, core sand, system sand, binders and sand additives.</w:t>
      </w:r>
    </w:p>
    <w:p w14:paraId="2D4E20C1" w14:textId="77777777" w:rsidR="00153343" w:rsidRPr="005B53FD" w:rsidRDefault="00153343" w:rsidP="00120D93">
      <w:pPr>
        <w:spacing w:line="240" w:lineRule="auto"/>
        <w:ind w:right="400"/>
        <w:jc w:val="both"/>
        <w:rPr>
          <w:rFonts w:ascii="Times New Roman" w:hAnsi="Times New Roman" w:cs="Times New Roman"/>
          <w:sz w:val="24"/>
          <w:szCs w:val="24"/>
        </w:rPr>
      </w:pPr>
      <w:r w:rsidRPr="005B53FD">
        <w:rPr>
          <w:rFonts w:ascii="Times New Roman" w:eastAsia="Times New Roman" w:hAnsi="Times New Roman" w:cs="Times New Roman"/>
          <w:b/>
          <w:bCs/>
          <w:sz w:val="24"/>
          <w:szCs w:val="24"/>
        </w:rPr>
        <w:t>Sand Properties:</w:t>
      </w:r>
      <w:r w:rsidRPr="005B53FD">
        <w:rPr>
          <w:rFonts w:ascii="Times New Roman" w:eastAsia="Times New Roman" w:hAnsi="Times New Roman" w:cs="Times New Roman"/>
          <w:sz w:val="24"/>
          <w:szCs w:val="24"/>
        </w:rPr>
        <w:t xml:space="preserve"> Properties of moulding sand - porosity, flow ability, collapsibility, adhesiveness, cohesiveness and refractoriness.</w:t>
      </w:r>
    </w:p>
    <w:p w14:paraId="294B45CF" w14:textId="77777777" w:rsidR="00153343" w:rsidRPr="005B53FD" w:rsidRDefault="00153343" w:rsidP="00120D93">
      <w:pPr>
        <w:spacing w:line="240" w:lineRule="auto"/>
        <w:jc w:val="both"/>
        <w:rPr>
          <w:rFonts w:ascii="Times New Roman" w:hAnsi="Times New Roman" w:cs="Times New Roman"/>
          <w:sz w:val="24"/>
          <w:szCs w:val="24"/>
        </w:rPr>
      </w:pPr>
      <w:r w:rsidRPr="005B53FD">
        <w:rPr>
          <w:rFonts w:ascii="Times New Roman" w:eastAsia="Times New Roman" w:hAnsi="Times New Roman" w:cs="Times New Roman"/>
          <w:sz w:val="24"/>
          <w:szCs w:val="24"/>
        </w:rPr>
        <w:t>Advantages and limitations of casting over other manufacturing processes.</w:t>
      </w:r>
    </w:p>
    <w:p w14:paraId="47C1EACB" w14:textId="77777777" w:rsidR="00153343" w:rsidRPr="005B53FD" w:rsidRDefault="00153343" w:rsidP="00120D93">
      <w:pPr>
        <w:spacing w:line="240" w:lineRule="auto"/>
        <w:ind w:right="400"/>
        <w:jc w:val="both"/>
        <w:rPr>
          <w:rFonts w:ascii="Times New Roman" w:hAnsi="Times New Roman" w:cs="Times New Roman"/>
          <w:sz w:val="24"/>
          <w:szCs w:val="24"/>
        </w:rPr>
      </w:pPr>
      <w:proofErr w:type="spellStart"/>
      <w:r w:rsidRPr="005B53FD">
        <w:rPr>
          <w:rFonts w:ascii="Times New Roman" w:eastAsia="Times New Roman" w:hAnsi="Times New Roman" w:cs="Times New Roman"/>
          <w:b/>
          <w:bCs/>
          <w:sz w:val="24"/>
          <w:szCs w:val="24"/>
        </w:rPr>
        <w:t>Moldings</w:t>
      </w:r>
      <w:proofErr w:type="spellEnd"/>
      <w:r w:rsidRPr="005B53FD">
        <w:rPr>
          <w:rFonts w:ascii="Times New Roman" w:eastAsia="Times New Roman" w:hAnsi="Times New Roman" w:cs="Times New Roman"/>
          <w:b/>
          <w:bCs/>
          <w:sz w:val="24"/>
          <w:szCs w:val="24"/>
        </w:rPr>
        <w:t>:</w:t>
      </w:r>
      <w:r w:rsidRPr="005B53FD">
        <w:rPr>
          <w:rFonts w:ascii="Times New Roman" w:eastAsia="Times New Roman" w:hAnsi="Times New Roman" w:cs="Times New Roman"/>
          <w:sz w:val="24"/>
          <w:szCs w:val="24"/>
        </w:rPr>
        <w:t xml:space="preserve"> Moulding Procedure, Moulding Processes, Green sand, Dry sand moulding, Skin dry sand moulding, Loam moulding, Cement bonded moulding, Shell moulding, Ceramic moulding, </w:t>
      </w:r>
      <w:proofErr w:type="gramStart"/>
      <w:r w:rsidRPr="005B53FD">
        <w:rPr>
          <w:rFonts w:ascii="Times New Roman" w:eastAsia="Times New Roman" w:hAnsi="Times New Roman" w:cs="Times New Roman"/>
          <w:sz w:val="24"/>
          <w:szCs w:val="24"/>
        </w:rPr>
        <w:t>Moulding</w:t>
      </w:r>
      <w:proofErr w:type="gramEnd"/>
      <w:r w:rsidRPr="005B53FD">
        <w:rPr>
          <w:rFonts w:ascii="Times New Roman" w:eastAsia="Times New Roman" w:hAnsi="Times New Roman" w:cs="Times New Roman"/>
          <w:sz w:val="24"/>
          <w:szCs w:val="24"/>
        </w:rPr>
        <w:t xml:space="preserve"> a split pattern, Moulding with three parts </w:t>
      </w:r>
      <w:proofErr w:type="gramStart"/>
      <w:r w:rsidRPr="005B53FD">
        <w:rPr>
          <w:rFonts w:ascii="Times New Roman" w:eastAsia="Times New Roman" w:hAnsi="Times New Roman" w:cs="Times New Roman"/>
          <w:sz w:val="24"/>
          <w:szCs w:val="24"/>
        </w:rPr>
        <w:t>flask.-</w:t>
      </w:r>
      <w:proofErr w:type="gramEnd"/>
      <w:r w:rsidRPr="005B53FD">
        <w:rPr>
          <w:rFonts w:ascii="Times New Roman" w:eastAsia="Times New Roman" w:hAnsi="Times New Roman" w:cs="Times New Roman"/>
          <w:sz w:val="24"/>
          <w:szCs w:val="24"/>
        </w:rPr>
        <w:t xml:space="preserve"> elements of gating system – gates –runner </w:t>
      </w:r>
      <w:r w:rsidR="00120D93">
        <w:rPr>
          <w:rFonts w:ascii="Times New Roman" w:eastAsia="Times New Roman" w:hAnsi="Times New Roman" w:cs="Times New Roman"/>
          <w:sz w:val="24"/>
          <w:szCs w:val="24"/>
        </w:rPr>
        <w:t>–</w:t>
      </w:r>
      <w:r w:rsidRPr="005B53FD">
        <w:rPr>
          <w:rFonts w:ascii="Times New Roman" w:eastAsia="Times New Roman" w:hAnsi="Times New Roman" w:cs="Times New Roman"/>
          <w:sz w:val="24"/>
          <w:szCs w:val="24"/>
        </w:rPr>
        <w:t>riser</w:t>
      </w:r>
      <w:r w:rsidR="00120D93">
        <w:rPr>
          <w:rFonts w:ascii="Times New Roman" w:eastAsia="Times New Roman" w:hAnsi="Times New Roman" w:cs="Times New Roman"/>
          <w:sz w:val="24"/>
          <w:szCs w:val="24"/>
        </w:rPr>
        <w:t xml:space="preserve"> </w:t>
      </w:r>
      <w:r w:rsidR="00120D93" w:rsidRPr="005B53FD">
        <w:rPr>
          <w:rFonts w:ascii="Times New Roman" w:eastAsia="Times New Roman" w:hAnsi="Times New Roman" w:cs="Times New Roman"/>
          <w:b/>
          <w:bCs/>
          <w:sz w:val="24"/>
          <w:szCs w:val="24"/>
        </w:rPr>
        <w:t>Cores</w:t>
      </w:r>
      <w:r w:rsidR="00120D93" w:rsidRPr="005B53FD">
        <w:rPr>
          <w:rFonts w:ascii="Times New Roman" w:eastAsia="Times New Roman" w:hAnsi="Times New Roman" w:cs="Times New Roman"/>
          <w:sz w:val="24"/>
          <w:szCs w:val="24"/>
        </w:rPr>
        <w:t>: Definition of core, Need of cores</w:t>
      </w:r>
    </w:p>
    <w:p w14:paraId="06EAF4C2" w14:textId="77777777" w:rsidR="00153343" w:rsidRDefault="00153343" w:rsidP="00120D93">
      <w:pPr>
        <w:spacing w:line="240" w:lineRule="auto"/>
        <w:jc w:val="both"/>
        <w:rPr>
          <w:rFonts w:ascii="Times New Roman" w:eastAsia="Times New Roman" w:hAnsi="Times New Roman" w:cs="Times New Roman"/>
          <w:sz w:val="24"/>
          <w:szCs w:val="24"/>
        </w:rPr>
      </w:pPr>
      <w:r w:rsidRPr="005B53FD">
        <w:rPr>
          <w:rFonts w:ascii="Times New Roman" w:eastAsia="Times New Roman" w:hAnsi="Times New Roman" w:cs="Times New Roman"/>
          <w:b/>
          <w:bCs/>
          <w:sz w:val="24"/>
          <w:szCs w:val="24"/>
        </w:rPr>
        <w:t>Special casting methods</w:t>
      </w:r>
      <w:r w:rsidRPr="005B53FD">
        <w:rPr>
          <w:rFonts w:ascii="Times New Roman" w:eastAsia="Times New Roman" w:hAnsi="Times New Roman" w:cs="Times New Roman"/>
          <w:sz w:val="24"/>
          <w:szCs w:val="24"/>
        </w:rPr>
        <w:t>: Die casting- hot chamber and cold Chamber die casting, Vacuum die casting, permanent mould (Gravity die) casting, centrifugal casting, CO</w:t>
      </w:r>
      <w:r w:rsidRPr="005B53FD">
        <w:rPr>
          <w:rFonts w:ascii="Times New Roman" w:eastAsia="Times New Roman" w:hAnsi="Times New Roman" w:cs="Times New Roman"/>
          <w:sz w:val="24"/>
          <w:szCs w:val="24"/>
          <w:vertAlign w:val="subscript"/>
        </w:rPr>
        <w:t>2</w:t>
      </w:r>
      <w:r w:rsidRPr="005B53FD">
        <w:rPr>
          <w:rFonts w:ascii="Times New Roman" w:eastAsia="Times New Roman" w:hAnsi="Times New Roman" w:cs="Times New Roman"/>
          <w:sz w:val="24"/>
          <w:szCs w:val="24"/>
        </w:rPr>
        <w:t xml:space="preserve"> process, Investment </w:t>
      </w:r>
    </w:p>
    <w:p w14:paraId="009CF71E" w14:textId="0ECE4CE9" w:rsidR="002918B5" w:rsidRDefault="002918B5">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1E14142" w14:textId="71AFD62C" w:rsidR="00E924EA" w:rsidRPr="00E924EA" w:rsidRDefault="00E924EA" w:rsidP="00120D93">
      <w:pPr>
        <w:spacing w:line="240" w:lineRule="auto"/>
        <w:jc w:val="both"/>
        <w:rPr>
          <w:rFonts w:ascii="Times New Roman" w:eastAsia="Times New Roman" w:hAnsi="Times New Roman" w:cs="Times New Roman"/>
          <w:b/>
          <w:bCs/>
          <w:sz w:val="24"/>
          <w:szCs w:val="24"/>
          <w:u w:val="single"/>
        </w:rPr>
      </w:pPr>
      <w:r w:rsidRPr="00E924EA">
        <w:rPr>
          <w:rFonts w:ascii="Times New Roman" w:eastAsia="Times New Roman" w:hAnsi="Times New Roman" w:cs="Times New Roman"/>
          <w:b/>
          <w:bCs/>
          <w:sz w:val="24"/>
          <w:szCs w:val="24"/>
          <w:u w:val="single"/>
        </w:rPr>
        <w:lastRenderedPageBreak/>
        <w:t>SUGGESTED LEARNING OUTCOMES</w:t>
      </w:r>
    </w:p>
    <w:p w14:paraId="332A2127" w14:textId="77777777" w:rsidR="00E924EA" w:rsidRPr="00642C2A" w:rsidRDefault="00E924EA" w:rsidP="00E924EA">
      <w:pPr>
        <w:pStyle w:val="ListParagraph"/>
        <w:numPr>
          <w:ilvl w:val="0"/>
          <w:numId w:val="25"/>
        </w:numPr>
        <w:rPr>
          <w:rFonts w:ascii="Times New Roman" w:hAnsi="Times New Roman" w:cs="Times New Roman"/>
          <w:b/>
          <w:sz w:val="24"/>
          <w:szCs w:val="24"/>
        </w:rPr>
      </w:pPr>
      <w:r w:rsidRPr="00F46933">
        <w:rPr>
          <w:rFonts w:ascii="Times New Roman" w:hAnsi="Times New Roman" w:cs="Times New Roman"/>
          <w:b/>
          <w:sz w:val="24"/>
          <w:szCs w:val="24"/>
        </w:rPr>
        <w:t>FITTING</w:t>
      </w:r>
      <w:r w:rsidRPr="00642C2A">
        <w:rPr>
          <w:rFonts w:ascii="Times New Roman" w:hAnsi="Times New Roman" w:cs="Times New Roman"/>
          <w:b/>
          <w:sz w:val="24"/>
          <w:szCs w:val="24"/>
        </w:rPr>
        <w:t>F</w:t>
      </w:r>
      <w:r w:rsidRPr="00F46933">
        <w:rPr>
          <w:rFonts w:ascii="Times New Roman" w:hAnsi="Times New Roman" w:cs="Times New Roman"/>
          <w:b/>
          <w:sz w:val="24"/>
          <w:szCs w:val="24"/>
        </w:rPr>
        <w:t>, SEET METAL AND FORGING TOOLS</w:t>
      </w:r>
    </w:p>
    <w:p w14:paraId="7246AD48" w14:textId="77777777" w:rsidR="00E924EA" w:rsidRPr="00F46933" w:rsidRDefault="00E924EA" w:rsidP="00E924EA">
      <w:pPr>
        <w:pStyle w:val="ListParagraph"/>
        <w:numPr>
          <w:ilvl w:val="1"/>
          <w:numId w:val="25"/>
        </w:numPr>
        <w:rPr>
          <w:rFonts w:ascii="Times New Roman" w:hAnsi="Times New Roman" w:cs="Times New Roman"/>
          <w:bCs/>
          <w:sz w:val="24"/>
          <w:szCs w:val="24"/>
        </w:rPr>
      </w:pPr>
      <w:r w:rsidRPr="00F46933">
        <w:rPr>
          <w:rFonts w:ascii="Times New Roman" w:hAnsi="Times New Roman" w:cs="Times New Roman"/>
          <w:bCs/>
          <w:sz w:val="24"/>
          <w:szCs w:val="24"/>
        </w:rPr>
        <w:t>Identify and know the purpose of various holding devices used in fitting operations, including bench vice, leg vice, hand vice, pin vice, tool maker’s vice, and pipe vice.</w:t>
      </w:r>
    </w:p>
    <w:p w14:paraId="1C729460" w14:textId="77777777" w:rsidR="00E924EA" w:rsidRPr="00642C2A" w:rsidRDefault="00E924EA" w:rsidP="00E924EA">
      <w:pPr>
        <w:pStyle w:val="ListParagraph"/>
        <w:numPr>
          <w:ilvl w:val="1"/>
          <w:numId w:val="25"/>
        </w:numPr>
        <w:rPr>
          <w:rFonts w:ascii="Times New Roman" w:hAnsi="Times New Roman" w:cs="Times New Roman"/>
          <w:bCs/>
          <w:sz w:val="24"/>
          <w:szCs w:val="24"/>
        </w:rPr>
      </w:pPr>
      <w:r w:rsidRPr="00642C2A">
        <w:rPr>
          <w:rFonts w:ascii="Times New Roman" w:hAnsi="Times New Roman" w:cs="Times New Roman"/>
          <w:bCs/>
          <w:sz w:val="24"/>
          <w:szCs w:val="24"/>
        </w:rPr>
        <w:t>Explain the specifications, uses, and selection criteria of cutting tools such as hand hacksaws, files, chisels, scrapers, drill bits, reamers, taps, and dies.</w:t>
      </w:r>
    </w:p>
    <w:p w14:paraId="72B2EC08" w14:textId="77777777" w:rsidR="00E924EA" w:rsidRPr="00642C2A" w:rsidRDefault="00E924EA" w:rsidP="00E924EA">
      <w:pPr>
        <w:pStyle w:val="ListParagraph"/>
        <w:numPr>
          <w:ilvl w:val="1"/>
          <w:numId w:val="25"/>
        </w:numPr>
        <w:rPr>
          <w:rFonts w:ascii="Times New Roman" w:hAnsi="Times New Roman" w:cs="Times New Roman"/>
          <w:bCs/>
          <w:sz w:val="24"/>
          <w:szCs w:val="24"/>
        </w:rPr>
      </w:pPr>
      <w:r w:rsidRPr="00642C2A">
        <w:rPr>
          <w:rFonts w:ascii="Times New Roman" w:hAnsi="Times New Roman" w:cs="Times New Roman"/>
          <w:bCs/>
          <w:sz w:val="24"/>
          <w:szCs w:val="24"/>
        </w:rPr>
        <w:t>Describe marking tools, including surface plates, V-blocks, angle plates, try squares, scribers, punches (prick, centre, number, letter), and their applications in fitting work.</w:t>
      </w:r>
    </w:p>
    <w:p w14:paraId="5515E1D8" w14:textId="77777777" w:rsidR="00E924EA" w:rsidRPr="00642C2A" w:rsidRDefault="00E924EA" w:rsidP="00E924EA">
      <w:pPr>
        <w:pStyle w:val="ListParagraph"/>
        <w:numPr>
          <w:ilvl w:val="1"/>
          <w:numId w:val="25"/>
        </w:numPr>
        <w:rPr>
          <w:rFonts w:ascii="Times New Roman" w:hAnsi="Times New Roman" w:cs="Times New Roman"/>
          <w:bCs/>
          <w:sz w:val="24"/>
          <w:szCs w:val="24"/>
        </w:rPr>
      </w:pPr>
      <w:r w:rsidRPr="00642C2A">
        <w:rPr>
          <w:rFonts w:ascii="Times New Roman" w:hAnsi="Times New Roman" w:cs="Times New Roman"/>
          <w:bCs/>
          <w:sz w:val="24"/>
          <w:szCs w:val="24"/>
        </w:rPr>
        <w:t>Identify forging tools including anvils, swage blocks, hand hammers, sledge hammers, tongs, chisels (hot &amp; cold), swages, fullers, flatters, set hammers, punches, and drifts.</w:t>
      </w:r>
    </w:p>
    <w:p w14:paraId="43860DE2" w14:textId="77777777" w:rsidR="00E924EA" w:rsidRPr="00642C2A" w:rsidRDefault="00E924EA" w:rsidP="00E924EA">
      <w:pPr>
        <w:pStyle w:val="ListParagraph"/>
        <w:numPr>
          <w:ilvl w:val="1"/>
          <w:numId w:val="25"/>
        </w:numPr>
        <w:rPr>
          <w:rFonts w:ascii="Times New Roman" w:hAnsi="Times New Roman" w:cs="Times New Roman"/>
          <w:bCs/>
          <w:sz w:val="24"/>
          <w:szCs w:val="24"/>
        </w:rPr>
      </w:pPr>
      <w:r w:rsidRPr="00642C2A">
        <w:rPr>
          <w:rFonts w:ascii="Times New Roman" w:hAnsi="Times New Roman" w:cs="Times New Roman"/>
          <w:bCs/>
          <w:sz w:val="24"/>
          <w:szCs w:val="24"/>
        </w:rPr>
        <w:t>Explain the specifications, types, and uses of forging tools.</w:t>
      </w:r>
    </w:p>
    <w:p w14:paraId="08CF7EF5" w14:textId="77777777" w:rsidR="00E924EA" w:rsidRPr="00642C2A" w:rsidRDefault="00E924EA" w:rsidP="00E924EA">
      <w:pPr>
        <w:pStyle w:val="ListParagraph"/>
        <w:numPr>
          <w:ilvl w:val="1"/>
          <w:numId w:val="25"/>
        </w:numPr>
        <w:rPr>
          <w:rFonts w:ascii="Times New Roman" w:hAnsi="Times New Roman" w:cs="Times New Roman"/>
          <w:bCs/>
          <w:sz w:val="24"/>
          <w:szCs w:val="24"/>
        </w:rPr>
      </w:pPr>
      <w:r w:rsidRPr="00642C2A">
        <w:rPr>
          <w:rFonts w:ascii="Times New Roman" w:hAnsi="Times New Roman" w:cs="Times New Roman"/>
          <w:bCs/>
          <w:sz w:val="24"/>
          <w:szCs w:val="24"/>
        </w:rPr>
        <w:t>Describe the advantages, limitations, and applications of forging.</w:t>
      </w:r>
    </w:p>
    <w:p w14:paraId="1B46270B" w14:textId="77777777" w:rsidR="00E924EA" w:rsidRPr="00642C2A" w:rsidRDefault="00E924EA" w:rsidP="00E924EA">
      <w:pPr>
        <w:pStyle w:val="ListParagraph"/>
        <w:numPr>
          <w:ilvl w:val="1"/>
          <w:numId w:val="25"/>
        </w:numPr>
        <w:rPr>
          <w:rFonts w:ascii="Times New Roman" w:hAnsi="Times New Roman" w:cs="Times New Roman"/>
          <w:bCs/>
          <w:sz w:val="24"/>
          <w:szCs w:val="24"/>
        </w:rPr>
      </w:pPr>
      <w:r w:rsidRPr="00642C2A">
        <w:rPr>
          <w:rFonts w:ascii="Times New Roman" w:hAnsi="Times New Roman" w:cs="Times New Roman"/>
          <w:bCs/>
          <w:sz w:val="24"/>
          <w:szCs w:val="24"/>
        </w:rPr>
        <w:t>Demonstrate basic forging operations using appropriate tools</w:t>
      </w:r>
      <w:r w:rsidRPr="00F46933">
        <w:rPr>
          <w:rFonts w:ascii="Times New Roman" w:hAnsi="Times New Roman" w:cs="Times New Roman"/>
          <w:bCs/>
          <w:sz w:val="24"/>
          <w:szCs w:val="24"/>
        </w:rPr>
        <w:t xml:space="preserve"> such as Drawing out - </w:t>
      </w:r>
      <w:r w:rsidRPr="00642C2A">
        <w:rPr>
          <w:rFonts w:ascii="Times New Roman" w:hAnsi="Times New Roman" w:cs="Times New Roman"/>
          <w:bCs/>
          <w:sz w:val="24"/>
          <w:szCs w:val="24"/>
        </w:rPr>
        <w:t xml:space="preserve">  Upsetting</w:t>
      </w:r>
      <w:r w:rsidRPr="00F46933">
        <w:rPr>
          <w:rFonts w:ascii="Times New Roman" w:hAnsi="Times New Roman" w:cs="Times New Roman"/>
          <w:bCs/>
          <w:sz w:val="24"/>
          <w:szCs w:val="24"/>
        </w:rPr>
        <w:t xml:space="preserve"> - Bending – </w:t>
      </w:r>
      <w:r w:rsidRPr="00642C2A">
        <w:rPr>
          <w:rFonts w:ascii="Times New Roman" w:hAnsi="Times New Roman" w:cs="Times New Roman"/>
          <w:bCs/>
          <w:sz w:val="24"/>
          <w:szCs w:val="24"/>
        </w:rPr>
        <w:t>Punching</w:t>
      </w:r>
      <w:r w:rsidRPr="00F46933">
        <w:rPr>
          <w:rFonts w:ascii="Times New Roman" w:hAnsi="Times New Roman" w:cs="Times New Roman"/>
          <w:bCs/>
          <w:sz w:val="24"/>
          <w:szCs w:val="24"/>
        </w:rPr>
        <w:t xml:space="preserve"> – </w:t>
      </w:r>
      <w:r w:rsidRPr="00642C2A">
        <w:rPr>
          <w:rFonts w:ascii="Times New Roman" w:hAnsi="Times New Roman" w:cs="Times New Roman"/>
          <w:bCs/>
          <w:sz w:val="24"/>
          <w:szCs w:val="24"/>
        </w:rPr>
        <w:t>Fullering</w:t>
      </w:r>
      <w:r w:rsidRPr="00F46933">
        <w:rPr>
          <w:rFonts w:ascii="Times New Roman" w:hAnsi="Times New Roman" w:cs="Times New Roman"/>
          <w:bCs/>
          <w:sz w:val="24"/>
          <w:szCs w:val="24"/>
        </w:rPr>
        <w:t xml:space="preserve"> – </w:t>
      </w:r>
      <w:r w:rsidRPr="00642C2A">
        <w:rPr>
          <w:rFonts w:ascii="Times New Roman" w:hAnsi="Times New Roman" w:cs="Times New Roman"/>
          <w:bCs/>
          <w:sz w:val="24"/>
          <w:szCs w:val="24"/>
        </w:rPr>
        <w:t>Swaging</w:t>
      </w:r>
      <w:r w:rsidRPr="00F46933">
        <w:rPr>
          <w:rFonts w:ascii="Times New Roman" w:hAnsi="Times New Roman" w:cs="Times New Roman"/>
          <w:bCs/>
          <w:sz w:val="24"/>
          <w:szCs w:val="24"/>
        </w:rPr>
        <w:t xml:space="preserve"> – </w:t>
      </w:r>
      <w:r w:rsidRPr="00642C2A">
        <w:rPr>
          <w:rFonts w:ascii="Times New Roman" w:hAnsi="Times New Roman" w:cs="Times New Roman"/>
          <w:bCs/>
          <w:sz w:val="24"/>
          <w:szCs w:val="24"/>
        </w:rPr>
        <w:t>Flattening.</w:t>
      </w:r>
    </w:p>
    <w:p w14:paraId="6D5480A6" w14:textId="77777777" w:rsidR="00E924EA" w:rsidRPr="00642C2A" w:rsidRDefault="00E924EA" w:rsidP="00E924EA">
      <w:pPr>
        <w:pStyle w:val="ListParagraph"/>
        <w:numPr>
          <w:ilvl w:val="1"/>
          <w:numId w:val="25"/>
        </w:numPr>
        <w:rPr>
          <w:rFonts w:ascii="Times New Roman" w:hAnsi="Times New Roman" w:cs="Times New Roman"/>
          <w:bCs/>
          <w:sz w:val="24"/>
          <w:szCs w:val="24"/>
        </w:rPr>
      </w:pPr>
      <w:r w:rsidRPr="00642C2A">
        <w:rPr>
          <w:rFonts w:ascii="Times New Roman" w:hAnsi="Times New Roman" w:cs="Times New Roman"/>
          <w:bCs/>
          <w:sz w:val="24"/>
          <w:szCs w:val="24"/>
        </w:rPr>
        <w:t>Identify cutting and striking tools such as straight and curved snips, double shears, bench shears, riveting hammers, setting hammers, raising hammers, and mallets.</w:t>
      </w:r>
    </w:p>
    <w:p w14:paraId="5DD84E39" w14:textId="77777777" w:rsidR="00E924EA" w:rsidRPr="00642C2A" w:rsidRDefault="00E924EA" w:rsidP="00E924EA">
      <w:pPr>
        <w:pStyle w:val="ListParagraph"/>
        <w:numPr>
          <w:ilvl w:val="1"/>
          <w:numId w:val="25"/>
        </w:numPr>
        <w:rPr>
          <w:rFonts w:ascii="Times New Roman" w:hAnsi="Times New Roman" w:cs="Times New Roman"/>
          <w:bCs/>
          <w:sz w:val="24"/>
          <w:szCs w:val="24"/>
        </w:rPr>
      </w:pPr>
      <w:r w:rsidRPr="00642C2A">
        <w:rPr>
          <w:rFonts w:ascii="Times New Roman" w:hAnsi="Times New Roman" w:cs="Times New Roman"/>
          <w:bCs/>
          <w:sz w:val="24"/>
          <w:szCs w:val="24"/>
        </w:rPr>
        <w:t>Describe stakes and their applications, including double seaming stake, break horn stake, bevel-edged square stake, funnel stake, half-moon stake, hatches stake, needle stake, blow horn stake, and hollow mandrel stake.</w:t>
      </w:r>
    </w:p>
    <w:p w14:paraId="4E3DCC87" w14:textId="77777777" w:rsidR="00E924EA" w:rsidRPr="00F46933" w:rsidRDefault="00E924EA" w:rsidP="00E924EA">
      <w:pPr>
        <w:pStyle w:val="ListParagraph"/>
        <w:numPr>
          <w:ilvl w:val="1"/>
          <w:numId w:val="25"/>
        </w:numPr>
        <w:ind w:left="851" w:hanging="491"/>
        <w:rPr>
          <w:rFonts w:ascii="Times New Roman" w:hAnsi="Times New Roman" w:cs="Times New Roman"/>
          <w:bCs/>
          <w:sz w:val="24"/>
          <w:szCs w:val="24"/>
        </w:rPr>
      </w:pPr>
      <w:r w:rsidRPr="00642C2A">
        <w:rPr>
          <w:rFonts w:ascii="Times New Roman" w:hAnsi="Times New Roman" w:cs="Times New Roman"/>
          <w:bCs/>
          <w:sz w:val="24"/>
          <w:szCs w:val="24"/>
        </w:rPr>
        <w:t>Explain hems (single, double, wired edge) and types of seams used in sheet metal work.</w:t>
      </w:r>
    </w:p>
    <w:p w14:paraId="75B45095" w14:textId="77777777" w:rsidR="00C06053" w:rsidRPr="00F46933" w:rsidRDefault="00C06053" w:rsidP="00C06053">
      <w:pPr>
        <w:pStyle w:val="ListParagraph"/>
        <w:numPr>
          <w:ilvl w:val="0"/>
          <w:numId w:val="25"/>
        </w:numPr>
        <w:spacing w:after="0" w:line="240" w:lineRule="auto"/>
        <w:jc w:val="both"/>
        <w:rPr>
          <w:rFonts w:ascii="Times New Roman" w:eastAsiaTheme="minorEastAsia" w:hAnsi="Times New Roman" w:cs="Times New Roman"/>
          <w:b/>
          <w:sz w:val="24"/>
          <w:szCs w:val="24"/>
          <w:lang w:eastAsia="en-IN"/>
        </w:rPr>
      </w:pPr>
      <w:r w:rsidRPr="00F46933">
        <w:rPr>
          <w:rFonts w:ascii="Times New Roman" w:eastAsiaTheme="minorEastAsia" w:hAnsi="Times New Roman" w:cs="Times New Roman"/>
          <w:b/>
          <w:sz w:val="24"/>
          <w:szCs w:val="24"/>
          <w:lang w:eastAsia="en-IN"/>
        </w:rPr>
        <w:t>LATHE AND LATHE WORKS AND CUTTING FLUIDS</w:t>
      </w:r>
    </w:p>
    <w:p w14:paraId="2184483C"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 xml:space="preserve">Explain the working principle of a lathe machine. </w:t>
      </w:r>
    </w:p>
    <w:p w14:paraId="6AD3F30C"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Classify different types of lathes, including engine lathe, speed lathe, turret lathe, capstan lathe, and automatic lathe</w:t>
      </w:r>
      <w:r w:rsidRPr="00F46933">
        <w:rPr>
          <w:rFonts w:ascii="Times New Roman" w:hAnsi="Times New Roman" w:cs="Times New Roman"/>
          <w:sz w:val="24"/>
          <w:szCs w:val="24"/>
        </w:rPr>
        <w:t xml:space="preserve"> and know the specific purpose of it</w:t>
      </w:r>
      <w:r w:rsidRPr="00466918">
        <w:rPr>
          <w:rFonts w:ascii="Times New Roman" w:hAnsi="Times New Roman" w:cs="Times New Roman"/>
          <w:sz w:val="24"/>
          <w:szCs w:val="24"/>
        </w:rPr>
        <w:t>.</w:t>
      </w:r>
    </w:p>
    <w:p w14:paraId="601FF79D"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Describe the construction and functions of engine lathe components: bed, headstock, tailstock, carriage, lead screw, feed rod, and tool post.</w:t>
      </w:r>
    </w:p>
    <w:p w14:paraId="456B1D5F"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 xml:space="preserve">Identify the specifications of a lathe, such as swing, distance between </w:t>
      </w:r>
      <w:proofErr w:type="spellStart"/>
      <w:r w:rsidRPr="00466918">
        <w:rPr>
          <w:rFonts w:ascii="Times New Roman" w:hAnsi="Times New Roman" w:cs="Times New Roman"/>
          <w:sz w:val="24"/>
          <w:szCs w:val="24"/>
        </w:rPr>
        <w:t>centers</w:t>
      </w:r>
      <w:proofErr w:type="spellEnd"/>
      <w:r w:rsidRPr="00466918">
        <w:rPr>
          <w:rFonts w:ascii="Times New Roman" w:hAnsi="Times New Roman" w:cs="Times New Roman"/>
          <w:sz w:val="24"/>
          <w:szCs w:val="24"/>
        </w:rPr>
        <w:t xml:space="preserve">, and bed length. </w:t>
      </w:r>
    </w:p>
    <w:p w14:paraId="3952AF76"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F46933">
        <w:rPr>
          <w:rFonts w:ascii="Times New Roman" w:hAnsi="Times New Roman" w:cs="Times New Roman"/>
          <w:sz w:val="24"/>
          <w:szCs w:val="24"/>
        </w:rPr>
        <w:t>Explain</w:t>
      </w:r>
      <w:r w:rsidRPr="00466918">
        <w:rPr>
          <w:rFonts w:ascii="Times New Roman" w:hAnsi="Times New Roman" w:cs="Times New Roman"/>
          <w:sz w:val="24"/>
          <w:szCs w:val="24"/>
        </w:rPr>
        <w:t xml:space="preserve"> general turning operations such as plain turning, step turning, and facing. </w:t>
      </w:r>
    </w:p>
    <w:p w14:paraId="34221590"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Perform special operations including taper turning, thread cutting, knurling, forming, drilling, boring, reaming, and keyway cutting.</w:t>
      </w:r>
    </w:p>
    <w:p w14:paraId="1AA20B08"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 xml:space="preserve">Identify work holding devices, </w:t>
      </w:r>
      <w:r w:rsidRPr="00F46933">
        <w:rPr>
          <w:rFonts w:ascii="Times New Roman" w:hAnsi="Times New Roman" w:cs="Times New Roman"/>
          <w:sz w:val="24"/>
          <w:szCs w:val="24"/>
        </w:rPr>
        <w:t xml:space="preserve">such as </w:t>
      </w:r>
      <w:r w:rsidRPr="00466918">
        <w:rPr>
          <w:rFonts w:ascii="Times New Roman" w:hAnsi="Times New Roman" w:cs="Times New Roman"/>
          <w:sz w:val="24"/>
          <w:szCs w:val="24"/>
        </w:rPr>
        <w:t>three-jaw, four-jaw</w:t>
      </w:r>
      <w:r w:rsidRPr="00F46933">
        <w:rPr>
          <w:rFonts w:ascii="Times New Roman" w:hAnsi="Times New Roman" w:cs="Times New Roman"/>
          <w:sz w:val="24"/>
          <w:szCs w:val="24"/>
        </w:rPr>
        <w:t xml:space="preserve"> chucks</w:t>
      </w:r>
      <w:r w:rsidRPr="00466918">
        <w:rPr>
          <w:rFonts w:ascii="Times New Roman" w:hAnsi="Times New Roman" w:cs="Times New Roman"/>
          <w:sz w:val="24"/>
          <w:szCs w:val="24"/>
        </w:rPr>
        <w:t>, faceplates, centres, and collets.</w:t>
      </w:r>
    </w:p>
    <w:p w14:paraId="558E03F4"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Explain the function of tailstock attachments: drill chuck, live centre, and dead centre.</w:t>
      </w:r>
    </w:p>
    <w:p w14:paraId="443A7D82"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Describe the use of steady rest, follower rest, lathe dog, and driving plate.</w:t>
      </w:r>
    </w:p>
    <w:p w14:paraId="12EDC436"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 xml:space="preserve">Explain the properties and functions of cutting fluids and coolants. </w:t>
      </w:r>
    </w:p>
    <w:p w14:paraId="468D193E"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Identify suitable cutting fluids for turning, drilling, shaping, sawing, and broaching operations.</w:t>
      </w:r>
    </w:p>
    <w:p w14:paraId="2E0E4042"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Select appropriate methods of applying cutting fluids such as flooding, misting, brushing, or dipping.</w:t>
      </w:r>
    </w:p>
    <w:p w14:paraId="73C3EA8E" w14:textId="77777777" w:rsidR="00C06053" w:rsidRPr="00F46933" w:rsidRDefault="00C06053" w:rsidP="00C06053">
      <w:pPr>
        <w:pStyle w:val="ListParagraph"/>
        <w:numPr>
          <w:ilvl w:val="1"/>
          <w:numId w:val="25"/>
        </w:numPr>
        <w:tabs>
          <w:tab w:val="left" w:pos="851"/>
        </w:tabs>
        <w:spacing w:after="0"/>
        <w:rPr>
          <w:rFonts w:ascii="Times New Roman" w:hAnsi="Times New Roman" w:cs="Times New Roman"/>
          <w:sz w:val="24"/>
          <w:szCs w:val="24"/>
        </w:rPr>
      </w:pPr>
      <w:proofErr w:type="spellStart"/>
      <w:r w:rsidRPr="00466918">
        <w:rPr>
          <w:rFonts w:ascii="Times New Roman" w:hAnsi="Times New Roman" w:cs="Times New Roman"/>
          <w:sz w:val="24"/>
          <w:szCs w:val="24"/>
        </w:rPr>
        <w:t>Analyze</w:t>
      </w:r>
      <w:proofErr w:type="spellEnd"/>
      <w:r w:rsidRPr="00466918">
        <w:rPr>
          <w:rFonts w:ascii="Times New Roman" w:hAnsi="Times New Roman" w:cs="Times New Roman"/>
          <w:sz w:val="24"/>
          <w:szCs w:val="24"/>
        </w:rPr>
        <w:t xml:space="preserve"> the effect of cutting fluids on tool life, surface finish, and machining efficiency.</w:t>
      </w:r>
    </w:p>
    <w:p w14:paraId="3E0A4DD6"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Explain the geometry and nomenclature of single-point cutting tools.</w:t>
      </w:r>
    </w:p>
    <w:p w14:paraId="2C58D526"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t>Interpret the tool signature and identify various tool angles.</w:t>
      </w:r>
    </w:p>
    <w:p w14:paraId="66F5D471" w14:textId="77777777" w:rsidR="00C06053" w:rsidRPr="00466918" w:rsidRDefault="00C06053" w:rsidP="00C06053">
      <w:pPr>
        <w:pStyle w:val="ListParagraph"/>
        <w:numPr>
          <w:ilvl w:val="1"/>
          <w:numId w:val="25"/>
        </w:numPr>
        <w:tabs>
          <w:tab w:val="left" w:pos="851"/>
        </w:tabs>
        <w:spacing w:after="0"/>
        <w:rPr>
          <w:rFonts w:ascii="Times New Roman" w:hAnsi="Times New Roman" w:cs="Times New Roman"/>
          <w:sz w:val="24"/>
          <w:szCs w:val="24"/>
        </w:rPr>
      </w:pPr>
      <w:r w:rsidRPr="00466918">
        <w:rPr>
          <w:rFonts w:ascii="Times New Roman" w:hAnsi="Times New Roman" w:cs="Times New Roman"/>
          <w:sz w:val="24"/>
          <w:szCs w:val="24"/>
        </w:rPr>
        <w:lastRenderedPageBreak/>
        <w:t xml:space="preserve">Select appropriate cutting tool materials based on workpiece material and machining operation. </w:t>
      </w:r>
    </w:p>
    <w:p w14:paraId="022157B0" w14:textId="3D600A0E" w:rsidR="00C06053" w:rsidRDefault="00C06053" w:rsidP="00C06053">
      <w:pPr>
        <w:pStyle w:val="ListParagraph"/>
        <w:numPr>
          <w:ilvl w:val="1"/>
          <w:numId w:val="25"/>
        </w:numPr>
        <w:ind w:left="851" w:hanging="491"/>
        <w:rPr>
          <w:rFonts w:ascii="Times New Roman" w:hAnsi="Times New Roman" w:cs="Times New Roman"/>
          <w:sz w:val="24"/>
          <w:szCs w:val="24"/>
        </w:rPr>
      </w:pPr>
      <w:r w:rsidRPr="00466918">
        <w:rPr>
          <w:rFonts w:ascii="Times New Roman" w:hAnsi="Times New Roman" w:cs="Times New Roman"/>
          <w:sz w:val="24"/>
          <w:szCs w:val="24"/>
        </w:rPr>
        <w:t xml:space="preserve">Determine cutting parameters such as cutting speed, feed, and depth of cut for different operations. </w:t>
      </w:r>
    </w:p>
    <w:p w14:paraId="5B39473F" w14:textId="77777777" w:rsidR="00C06053" w:rsidRPr="002918B5" w:rsidRDefault="00C06053" w:rsidP="00C06053">
      <w:pPr>
        <w:pStyle w:val="ListParagraph"/>
        <w:numPr>
          <w:ilvl w:val="0"/>
          <w:numId w:val="25"/>
        </w:numPr>
        <w:rPr>
          <w:rFonts w:ascii="Times New Roman" w:hAnsi="Times New Roman" w:cs="Times New Roman"/>
          <w:sz w:val="24"/>
          <w:szCs w:val="24"/>
        </w:rPr>
      </w:pPr>
      <w:r w:rsidRPr="002918B5">
        <w:rPr>
          <w:rFonts w:ascii="Times New Roman" w:eastAsia="Times New Roman" w:hAnsi="Times New Roman" w:cs="Times New Roman"/>
          <w:b/>
          <w:sz w:val="24"/>
          <w:szCs w:val="24"/>
          <w:lang w:eastAsia="en-IN"/>
        </w:rPr>
        <w:t>WELDING AND JOINING PROCESS</w:t>
      </w:r>
    </w:p>
    <w:p w14:paraId="3F6F228A" w14:textId="23BF3B7F" w:rsidR="00C06053" w:rsidRPr="00F46933" w:rsidRDefault="00C06053" w:rsidP="00C06053">
      <w:pPr>
        <w:pStyle w:val="ListParagraph"/>
        <w:numPr>
          <w:ilvl w:val="1"/>
          <w:numId w:val="25"/>
        </w:numPr>
        <w:spacing w:after="0"/>
        <w:ind w:hanging="578"/>
        <w:rPr>
          <w:rFonts w:ascii="Times New Roman" w:hAnsi="Times New Roman" w:cs="Times New Roman"/>
          <w:sz w:val="24"/>
          <w:szCs w:val="24"/>
        </w:rPr>
      </w:pPr>
      <w:r w:rsidRPr="00F46933">
        <w:rPr>
          <w:rFonts w:ascii="Times New Roman" w:hAnsi="Times New Roman" w:cs="Times New Roman"/>
          <w:sz w:val="24"/>
          <w:szCs w:val="24"/>
        </w:rPr>
        <w:t xml:space="preserve">Explain the introduction, classification, applications, advantages, and limitations of </w:t>
      </w:r>
      <w:r>
        <w:rPr>
          <w:rFonts w:ascii="Times New Roman" w:hAnsi="Times New Roman" w:cs="Times New Roman"/>
          <w:sz w:val="24"/>
          <w:szCs w:val="24"/>
        </w:rPr>
        <w:t xml:space="preserve">  </w:t>
      </w:r>
      <w:r w:rsidRPr="00F46933">
        <w:rPr>
          <w:rFonts w:ascii="Times New Roman" w:hAnsi="Times New Roman" w:cs="Times New Roman"/>
          <w:sz w:val="24"/>
          <w:szCs w:val="24"/>
        </w:rPr>
        <w:t>welding processes.</w:t>
      </w:r>
    </w:p>
    <w:p w14:paraId="258CDC21" w14:textId="77777777" w:rsidR="00C06053" w:rsidRPr="00F46933" w:rsidRDefault="00C06053" w:rsidP="00C06053">
      <w:pPr>
        <w:pStyle w:val="ListParagraph"/>
        <w:numPr>
          <w:ilvl w:val="1"/>
          <w:numId w:val="25"/>
        </w:numPr>
        <w:spacing w:after="0"/>
        <w:ind w:left="426" w:hanging="284"/>
        <w:rPr>
          <w:rFonts w:ascii="Times New Roman" w:hAnsi="Times New Roman" w:cs="Times New Roman"/>
          <w:sz w:val="24"/>
          <w:szCs w:val="24"/>
        </w:rPr>
      </w:pPr>
      <w:r w:rsidRPr="00F46933">
        <w:rPr>
          <w:rFonts w:ascii="Times New Roman" w:hAnsi="Times New Roman" w:cs="Times New Roman"/>
          <w:sz w:val="24"/>
          <w:szCs w:val="24"/>
        </w:rPr>
        <w:t>Describe the principles of arc welding and identify various arc welding equipment.</w:t>
      </w:r>
    </w:p>
    <w:p w14:paraId="27E5A938" w14:textId="77777777" w:rsidR="00C06053" w:rsidRPr="00F46933" w:rsidRDefault="00C06053" w:rsidP="00C06053">
      <w:pPr>
        <w:pStyle w:val="ListParagraph"/>
        <w:numPr>
          <w:ilvl w:val="1"/>
          <w:numId w:val="25"/>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 xml:space="preserve">Identify and classify different types of welding electrodes and select suitable </w:t>
      </w:r>
      <w:r>
        <w:rPr>
          <w:rFonts w:ascii="Times New Roman" w:hAnsi="Times New Roman" w:cs="Times New Roman"/>
          <w:sz w:val="24"/>
          <w:szCs w:val="24"/>
        </w:rPr>
        <w:t xml:space="preserve">   </w:t>
      </w:r>
      <w:r w:rsidRPr="00F46933">
        <w:rPr>
          <w:rFonts w:ascii="Times New Roman" w:hAnsi="Times New Roman" w:cs="Times New Roman"/>
          <w:sz w:val="24"/>
          <w:szCs w:val="24"/>
        </w:rPr>
        <w:t>electrodes for different metals and thicknesses.</w:t>
      </w:r>
    </w:p>
    <w:p w14:paraId="30998AE8" w14:textId="77777777" w:rsidR="00C06053" w:rsidRPr="00F46933" w:rsidRDefault="00C06053" w:rsidP="00C06053">
      <w:pPr>
        <w:pStyle w:val="ListParagraph"/>
        <w:numPr>
          <w:ilvl w:val="1"/>
          <w:numId w:val="25"/>
        </w:numPr>
        <w:spacing w:after="0"/>
        <w:ind w:left="426" w:hanging="284"/>
        <w:rPr>
          <w:rFonts w:ascii="Times New Roman" w:hAnsi="Times New Roman" w:cs="Times New Roman"/>
          <w:sz w:val="24"/>
          <w:szCs w:val="24"/>
        </w:rPr>
      </w:pPr>
      <w:r w:rsidRPr="00F46933">
        <w:rPr>
          <w:rFonts w:ascii="Times New Roman" w:hAnsi="Times New Roman" w:cs="Times New Roman"/>
          <w:sz w:val="24"/>
          <w:szCs w:val="24"/>
        </w:rPr>
        <w:t>Explain welding positions and their significance in welding operations.</w:t>
      </w:r>
    </w:p>
    <w:p w14:paraId="0D72BDA7" w14:textId="77777777" w:rsidR="00C06053" w:rsidRPr="00F46933" w:rsidRDefault="00C06053" w:rsidP="00C06053">
      <w:pPr>
        <w:pStyle w:val="ListParagraph"/>
        <w:numPr>
          <w:ilvl w:val="1"/>
          <w:numId w:val="25"/>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Describe the principles, equipment, applications, advantages, and limitations of Shielded Metal Arc Welding (SMAW)</w:t>
      </w:r>
    </w:p>
    <w:p w14:paraId="05E25B35" w14:textId="77777777" w:rsidR="00C06053" w:rsidRPr="00F46933" w:rsidRDefault="00C06053" w:rsidP="00C06053">
      <w:pPr>
        <w:pStyle w:val="ListParagraph"/>
        <w:numPr>
          <w:ilvl w:val="1"/>
          <w:numId w:val="25"/>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Describe the principles, equipment, applications, advantages, and limitations of Submerged Arc Welding (SAW)</w:t>
      </w:r>
    </w:p>
    <w:p w14:paraId="57D1A1D2" w14:textId="77777777" w:rsidR="00C06053" w:rsidRPr="00F46933" w:rsidRDefault="00C06053" w:rsidP="00C06053">
      <w:pPr>
        <w:pStyle w:val="ListParagraph"/>
        <w:numPr>
          <w:ilvl w:val="1"/>
          <w:numId w:val="25"/>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Describe the principles, equipment, applications, advantages, and limitations of Gas Metal Arc Welding (GMAW / MIG)</w:t>
      </w:r>
    </w:p>
    <w:p w14:paraId="2039DD84" w14:textId="77777777" w:rsidR="00C06053" w:rsidRPr="00F46933" w:rsidRDefault="00C06053" w:rsidP="00C06053">
      <w:pPr>
        <w:pStyle w:val="ListParagraph"/>
        <w:numPr>
          <w:ilvl w:val="1"/>
          <w:numId w:val="25"/>
        </w:numPr>
        <w:spacing w:after="0"/>
        <w:ind w:left="709" w:hanging="567"/>
        <w:rPr>
          <w:rFonts w:ascii="Times New Roman" w:hAnsi="Times New Roman" w:cs="Times New Roman"/>
          <w:sz w:val="24"/>
          <w:szCs w:val="24"/>
        </w:rPr>
      </w:pPr>
      <w:r w:rsidRPr="00B50627">
        <w:rPr>
          <w:rFonts w:ascii="Times New Roman" w:hAnsi="Times New Roman" w:cs="Times New Roman"/>
          <w:sz w:val="24"/>
          <w:szCs w:val="24"/>
        </w:rPr>
        <w:t>Describe the principles, equipment, applications, advantages, and limitations of</w:t>
      </w:r>
      <w:r w:rsidRPr="00F46933">
        <w:rPr>
          <w:rFonts w:ascii="Times New Roman" w:hAnsi="Times New Roman" w:cs="Times New Roman"/>
          <w:sz w:val="24"/>
          <w:szCs w:val="24"/>
        </w:rPr>
        <w:t xml:space="preserve"> Gas Tungsten Arc Welding (GTAW / TIG)</w:t>
      </w:r>
    </w:p>
    <w:p w14:paraId="66F3DDD4" w14:textId="77777777" w:rsidR="00C06053" w:rsidRPr="00F46933" w:rsidRDefault="00C06053" w:rsidP="00C06053">
      <w:pPr>
        <w:pStyle w:val="ListParagraph"/>
        <w:numPr>
          <w:ilvl w:val="1"/>
          <w:numId w:val="25"/>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Explain the principle of gas (oxy–acetylene) welding and identify gas welding equipment.</w:t>
      </w:r>
    </w:p>
    <w:p w14:paraId="3491F5CB" w14:textId="77777777" w:rsidR="00C06053" w:rsidRPr="00F46933" w:rsidRDefault="00C06053" w:rsidP="00C06053">
      <w:pPr>
        <w:pStyle w:val="ListParagraph"/>
        <w:numPr>
          <w:ilvl w:val="1"/>
          <w:numId w:val="25"/>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Differentiate between neutral, carburizing, and oxidizing flames and select suitable flames for different welding applications.</w:t>
      </w:r>
    </w:p>
    <w:p w14:paraId="5E8F362D" w14:textId="77777777" w:rsidR="00C06053" w:rsidRPr="00F46933" w:rsidRDefault="00C06053" w:rsidP="00C06053">
      <w:pPr>
        <w:pStyle w:val="ListParagraph"/>
        <w:numPr>
          <w:ilvl w:val="1"/>
          <w:numId w:val="25"/>
        </w:numPr>
        <w:tabs>
          <w:tab w:val="left" w:pos="709"/>
        </w:tabs>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Explain the principle of resistance welding and describe its types: spot, seam, projection, and butt welding.</w:t>
      </w:r>
    </w:p>
    <w:p w14:paraId="371E367D" w14:textId="77777777" w:rsidR="00C06053" w:rsidRDefault="00C06053" w:rsidP="00C06053">
      <w:pPr>
        <w:pStyle w:val="ListParagraph"/>
        <w:numPr>
          <w:ilvl w:val="1"/>
          <w:numId w:val="25"/>
        </w:numPr>
        <w:tabs>
          <w:tab w:val="left" w:pos="709"/>
          <w:tab w:val="left" w:pos="1418"/>
        </w:tabs>
        <w:spacing w:after="0"/>
        <w:ind w:left="426" w:hanging="284"/>
        <w:rPr>
          <w:rFonts w:ascii="Times New Roman" w:hAnsi="Times New Roman" w:cs="Times New Roman"/>
          <w:sz w:val="24"/>
          <w:szCs w:val="24"/>
        </w:rPr>
      </w:pPr>
      <w:r w:rsidRPr="00F46933">
        <w:rPr>
          <w:rFonts w:ascii="Times New Roman" w:hAnsi="Times New Roman" w:cs="Times New Roman"/>
          <w:sz w:val="24"/>
          <w:szCs w:val="24"/>
        </w:rPr>
        <w:t>State the applications, advantages, and limitations of resistance welding processes.</w:t>
      </w:r>
    </w:p>
    <w:p w14:paraId="0DA92B84" w14:textId="77777777" w:rsidR="004A76F5" w:rsidRPr="00F46933" w:rsidRDefault="004A76F5" w:rsidP="004A76F5">
      <w:pPr>
        <w:pStyle w:val="ListParagraph"/>
        <w:numPr>
          <w:ilvl w:val="1"/>
          <w:numId w:val="25"/>
        </w:numPr>
        <w:spacing w:after="0"/>
        <w:ind w:hanging="578"/>
        <w:rPr>
          <w:rFonts w:ascii="Times New Roman" w:hAnsi="Times New Roman" w:cs="Times New Roman"/>
          <w:sz w:val="24"/>
          <w:szCs w:val="24"/>
        </w:rPr>
      </w:pPr>
      <w:r w:rsidRPr="00F46933">
        <w:rPr>
          <w:rFonts w:ascii="Times New Roman" w:hAnsi="Times New Roman" w:cs="Times New Roman"/>
          <w:sz w:val="24"/>
          <w:szCs w:val="24"/>
        </w:rPr>
        <w:t>Understand the working principle of Forge welding, Friction welding and Diffusion welding</w:t>
      </w:r>
    </w:p>
    <w:p w14:paraId="2DF71A48" w14:textId="77777777" w:rsidR="004A76F5" w:rsidRPr="00F46933" w:rsidRDefault="004A76F5" w:rsidP="004A76F5">
      <w:pPr>
        <w:pStyle w:val="ListParagraph"/>
        <w:numPr>
          <w:ilvl w:val="1"/>
          <w:numId w:val="25"/>
        </w:numPr>
        <w:spacing w:after="0"/>
        <w:ind w:hanging="578"/>
        <w:rPr>
          <w:rFonts w:ascii="Times New Roman" w:hAnsi="Times New Roman" w:cs="Times New Roman"/>
          <w:sz w:val="24"/>
          <w:szCs w:val="24"/>
        </w:rPr>
      </w:pPr>
      <w:r w:rsidRPr="00F46933">
        <w:rPr>
          <w:rFonts w:ascii="Times New Roman" w:hAnsi="Times New Roman" w:cs="Times New Roman"/>
          <w:sz w:val="24"/>
          <w:szCs w:val="24"/>
        </w:rPr>
        <w:t>Explain the principles, applications, and limitations of Laser beam welding, Electron beam welding, Plasma arc welding</w:t>
      </w:r>
    </w:p>
    <w:p w14:paraId="7BB7FFE3" w14:textId="77777777" w:rsidR="004A76F5" w:rsidRPr="00F46933" w:rsidRDefault="004A76F5" w:rsidP="004A76F5">
      <w:pPr>
        <w:pStyle w:val="ListParagraph"/>
        <w:numPr>
          <w:ilvl w:val="1"/>
          <w:numId w:val="25"/>
        </w:numPr>
        <w:spacing w:after="0"/>
        <w:ind w:hanging="578"/>
        <w:rPr>
          <w:rFonts w:ascii="Times New Roman" w:hAnsi="Times New Roman" w:cs="Times New Roman"/>
          <w:sz w:val="24"/>
          <w:szCs w:val="24"/>
        </w:rPr>
      </w:pPr>
      <w:r w:rsidRPr="00F46933">
        <w:rPr>
          <w:rFonts w:ascii="Times New Roman" w:hAnsi="Times New Roman" w:cs="Times New Roman"/>
          <w:sz w:val="24"/>
          <w:szCs w:val="24"/>
        </w:rPr>
        <w:t>Explain the principles of brazing and soldering and differentiate between them.</w:t>
      </w:r>
    </w:p>
    <w:p w14:paraId="5CE0AF75" w14:textId="77777777" w:rsidR="004A76F5" w:rsidRPr="00F46933" w:rsidRDefault="004A76F5" w:rsidP="004A76F5">
      <w:pPr>
        <w:pStyle w:val="ListParagraph"/>
        <w:numPr>
          <w:ilvl w:val="1"/>
          <w:numId w:val="25"/>
        </w:numPr>
        <w:spacing w:after="0"/>
        <w:ind w:hanging="578"/>
        <w:rPr>
          <w:rFonts w:ascii="Times New Roman" w:hAnsi="Times New Roman" w:cs="Times New Roman"/>
          <w:sz w:val="24"/>
          <w:szCs w:val="24"/>
        </w:rPr>
      </w:pPr>
      <w:r w:rsidRPr="00F46933">
        <w:rPr>
          <w:rFonts w:ascii="Times New Roman" w:hAnsi="Times New Roman" w:cs="Times New Roman"/>
          <w:sz w:val="24"/>
          <w:szCs w:val="24"/>
        </w:rPr>
        <w:t>Identify common welding defects and explain their causes and prevention methods.</w:t>
      </w:r>
    </w:p>
    <w:p w14:paraId="32B80F6B" w14:textId="77777777" w:rsidR="004A76F5" w:rsidRPr="00F46933" w:rsidRDefault="004A76F5" w:rsidP="004A76F5">
      <w:pPr>
        <w:pStyle w:val="ListParagraph"/>
        <w:numPr>
          <w:ilvl w:val="1"/>
          <w:numId w:val="25"/>
        </w:numPr>
        <w:spacing w:after="0"/>
        <w:ind w:hanging="578"/>
        <w:rPr>
          <w:rFonts w:ascii="Times New Roman" w:hAnsi="Times New Roman" w:cs="Times New Roman"/>
          <w:sz w:val="24"/>
          <w:szCs w:val="24"/>
        </w:rPr>
      </w:pPr>
      <w:r w:rsidRPr="00F46933">
        <w:rPr>
          <w:rFonts w:ascii="Times New Roman" w:hAnsi="Times New Roman" w:cs="Times New Roman"/>
          <w:sz w:val="24"/>
          <w:szCs w:val="24"/>
        </w:rPr>
        <w:t>Describe destructive testing methods used for evaluating weld quality.</w:t>
      </w:r>
    </w:p>
    <w:p w14:paraId="60CF597E" w14:textId="00E7BC0B" w:rsidR="004A76F5" w:rsidRPr="00F64AB3" w:rsidRDefault="004A76F5" w:rsidP="00F64AB3">
      <w:pPr>
        <w:pStyle w:val="ListParagraph"/>
        <w:numPr>
          <w:ilvl w:val="1"/>
          <w:numId w:val="25"/>
        </w:numPr>
        <w:spacing w:after="0"/>
        <w:ind w:hanging="578"/>
        <w:rPr>
          <w:rFonts w:ascii="Times New Roman" w:hAnsi="Times New Roman" w:cs="Times New Roman"/>
          <w:sz w:val="24"/>
          <w:szCs w:val="24"/>
        </w:rPr>
      </w:pPr>
      <w:r w:rsidRPr="00F46933">
        <w:rPr>
          <w:rFonts w:ascii="Times New Roman" w:hAnsi="Times New Roman" w:cs="Times New Roman"/>
          <w:sz w:val="24"/>
          <w:szCs w:val="24"/>
        </w:rPr>
        <w:t>Explain and apply non-destructive testing (NDT) methods such as Visual inspection, Dye penetrant testing, Radiographic testing, Ultrasonic testing</w:t>
      </w:r>
    </w:p>
    <w:p w14:paraId="3EDE4D08" w14:textId="4670C031" w:rsidR="007D3CE3" w:rsidRPr="007D3CE3" w:rsidRDefault="007D3CE3" w:rsidP="007D3CE3">
      <w:pPr>
        <w:pStyle w:val="ListParagraph"/>
        <w:numPr>
          <w:ilvl w:val="0"/>
          <w:numId w:val="31"/>
        </w:numPr>
        <w:spacing w:line="240" w:lineRule="auto"/>
        <w:jc w:val="both"/>
        <w:rPr>
          <w:rFonts w:ascii="Times New Roman" w:eastAsia="Times New Roman" w:hAnsi="Times New Roman" w:cs="Times New Roman"/>
          <w:b/>
          <w:sz w:val="24"/>
          <w:szCs w:val="24"/>
          <w:lang w:eastAsia="en-IN"/>
        </w:rPr>
      </w:pPr>
      <w:r w:rsidRPr="007D3CE3">
        <w:rPr>
          <w:rFonts w:ascii="Times New Roman" w:eastAsia="Times New Roman" w:hAnsi="Times New Roman" w:cs="Times New Roman"/>
          <w:b/>
          <w:sz w:val="24"/>
          <w:szCs w:val="24"/>
          <w:lang w:eastAsia="en-IN"/>
        </w:rPr>
        <w:t>FOUNDRY AND CASTING</w:t>
      </w:r>
    </w:p>
    <w:p w14:paraId="273181E2" w14:textId="315092C5" w:rsidR="007D3CE3" w:rsidRDefault="007D3CE3" w:rsidP="004476DA">
      <w:pPr>
        <w:pStyle w:val="ListParagraph"/>
        <w:numPr>
          <w:ilvl w:val="1"/>
          <w:numId w:val="31"/>
        </w:numPr>
        <w:ind w:left="709" w:hanging="567"/>
        <w:rPr>
          <w:rFonts w:ascii="Times New Roman" w:hAnsi="Times New Roman" w:cs="Times New Roman"/>
          <w:sz w:val="24"/>
          <w:szCs w:val="24"/>
        </w:rPr>
      </w:pPr>
      <w:r w:rsidRPr="00F46933">
        <w:rPr>
          <w:rFonts w:ascii="Times New Roman" w:hAnsi="Times New Roman" w:cs="Times New Roman"/>
          <w:sz w:val="24"/>
          <w:szCs w:val="24"/>
        </w:rPr>
        <w:t xml:space="preserve">Identify various hand moulding tools used in foundry practice, such as shovels, </w:t>
      </w:r>
      <w:r>
        <w:rPr>
          <w:rFonts w:ascii="Times New Roman" w:hAnsi="Times New Roman" w:cs="Times New Roman"/>
          <w:sz w:val="24"/>
          <w:szCs w:val="24"/>
        </w:rPr>
        <w:t xml:space="preserve">  </w:t>
      </w:r>
    </w:p>
    <w:p w14:paraId="713E019F" w14:textId="1CE36C75" w:rsidR="007D3CE3" w:rsidRPr="00F46933" w:rsidRDefault="004476DA" w:rsidP="004476DA">
      <w:pPr>
        <w:pStyle w:val="ListParagraph"/>
        <w:ind w:left="709" w:hanging="567"/>
        <w:rPr>
          <w:rFonts w:ascii="Times New Roman" w:hAnsi="Times New Roman" w:cs="Times New Roman"/>
          <w:sz w:val="24"/>
          <w:szCs w:val="24"/>
        </w:rPr>
      </w:pPr>
      <w:r>
        <w:rPr>
          <w:rFonts w:ascii="Times New Roman" w:hAnsi="Times New Roman" w:cs="Times New Roman"/>
          <w:sz w:val="24"/>
          <w:szCs w:val="24"/>
        </w:rPr>
        <w:t xml:space="preserve">          </w:t>
      </w:r>
      <w:r w:rsidR="007D3CE3" w:rsidRPr="00F46933">
        <w:rPr>
          <w:rFonts w:ascii="Times New Roman" w:hAnsi="Times New Roman" w:cs="Times New Roman"/>
          <w:sz w:val="24"/>
          <w:szCs w:val="24"/>
        </w:rPr>
        <w:t>rammers, trowels, lifters, sprue pins, bellow, swabs, mallets, and spirit levels.</w:t>
      </w:r>
    </w:p>
    <w:p w14:paraId="72D1292B" w14:textId="62C1566D"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Describe the function and application of moulding boxes and their types.</w:t>
      </w:r>
    </w:p>
    <w:p w14:paraId="05694756" w14:textId="77777777" w:rsidR="004476DA"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 xml:space="preserve">Classify pattern materials such as wood, cast iron, aluminium, brass, and plastics, and </w:t>
      </w:r>
      <w:r w:rsidR="004476DA">
        <w:rPr>
          <w:rFonts w:ascii="Times New Roman" w:hAnsi="Times New Roman" w:cs="Times New Roman"/>
          <w:sz w:val="24"/>
          <w:szCs w:val="24"/>
        </w:rPr>
        <w:t xml:space="preserve"> </w:t>
      </w:r>
    </w:p>
    <w:p w14:paraId="5D2552ED" w14:textId="58947B9A" w:rsidR="007D3CE3" w:rsidRPr="00F46933" w:rsidRDefault="004476DA" w:rsidP="004476DA">
      <w:pPr>
        <w:pStyle w:val="ListParagraph"/>
        <w:ind w:left="709" w:hanging="567"/>
        <w:rPr>
          <w:rFonts w:ascii="Times New Roman" w:hAnsi="Times New Roman" w:cs="Times New Roman"/>
          <w:sz w:val="24"/>
          <w:szCs w:val="24"/>
        </w:rPr>
      </w:pPr>
      <w:r>
        <w:rPr>
          <w:rFonts w:ascii="Times New Roman" w:hAnsi="Times New Roman" w:cs="Times New Roman"/>
          <w:sz w:val="24"/>
          <w:szCs w:val="24"/>
        </w:rPr>
        <w:t xml:space="preserve">          </w:t>
      </w:r>
      <w:r w:rsidR="007D3CE3" w:rsidRPr="00F46933">
        <w:rPr>
          <w:rFonts w:ascii="Times New Roman" w:hAnsi="Times New Roman" w:cs="Times New Roman"/>
          <w:sz w:val="24"/>
          <w:szCs w:val="24"/>
        </w:rPr>
        <w:t>explain their relative advantages and applications.</w:t>
      </w:r>
    </w:p>
    <w:p w14:paraId="7BEB351F"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Explain the sequence of pattern making and apply pattern allowances.</w:t>
      </w:r>
    </w:p>
    <w:p w14:paraId="0961DD1A"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Differentiate types of patterns, including solid (one-piece), two-piece, three-piece, split, gate, and shell patterns.</w:t>
      </w:r>
    </w:p>
    <w:p w14:paraId="0A6BE539"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Classify types of moulding sand such as green sand, dry sand, loam sand, facing sand, backing sand, parting sand, core sand, and system sand.</w:t>
      </w:r>
    </w:p>
    <w:p w14:paraId="684566B7"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Explain the purpose of binders and sand additives in moulding.</w:t>
      </w:r>
    </w:p>
    <w:p w14:paraId="49825E5C"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lastRenderedPageBreak/>
        <w:t>Describe the properties of moulding sand, including porosity, flowability, collapsibility, adhesiveness, cohesiveness, and refractoriness.</w:t>
      </w:r>
    </w:p>
    <w:p w14:paraId="296ACE22"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Explain the advantages and limitations of casting compared to other manufacturing processes.</w:t>
      </w:r>
    </w:p>
    <w:p w14:paraId="0172B89C"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Demonstrate basic moulding procedures and apply various moulding processes, such as green sand, dry sand, skin-dry sand, loam, cement-bonded, shell, and ceramic moulding.</w:t>
      </w:r>
    </w:p>
    <w:p w14:paraId="2920EC60"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Explain moulding with split patterns and three-part flasks.</w:t>
      </w:r>
    </w:p>
    <w:p w14:paraId="6F18DF16"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Identify and explain elements of gating systems, including gates, runners, and risers.</w:t>
      </w:r>
    </w:p>
    <w:p w14:paraId="28334DE3"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Explain the definition, purpose, and necessity of cores in casting.</w:t>
      </w:r>
    </w:p>
    <w:p w14:paraId="533FB523"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Explain the principles, equipment, and applications of die casting (hot chamber and cold chamber).</w:t>
      </w:r>
    </w:p>
    <w:p w14:paraId="4E14D7FB"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Describe vacuum die casting, permanent mould (gravity die) casting, and centrifugal casting processes.</w:t>
      </w:r>
    </w:p>
    <w:p w14:paraId="10AE90FA"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Explain the CO₂ process, investment casting, and their applications in industries.</w:t>
      </w:r>
    </w:p>
    <w:p w14:paraId="13FC83AA" w14:textId="77777777" w:rsidR="007D3CE3" w:rsidRPr="00F46933" w:rsidRDefault="007D3CE3" w:rsidP="004476DA">
      <w:pPr>
        <w:pStyle w:val="ListParagraph"/>
        <w:numPr>
          <w:ilvl w:val="1"/>
          <w:numId w:val="32"/>
        </w:numPr>
        <w:ind w:left="709" w:hanging="567"/>
        <w:rPr>
          <w:rFonts w:ascii="Times New Roman" w:hAnsi="Times New Roman" w:cs="Times New Roman"/>
          <w:sz w:val="24"/>
          <w:szCs w:val="24"/>
        </w:rPr>
      </w:pPr>
      <w:r w:rsidRPr="00F46933">
        <w:rPr>
          <w:rFonts w:ascii="Times New Roman" w:hAnsi="Times New Roman" w:cs="Times New Roman"/>
          <w:sz w:val="24"/>
          <w:szCs w:val="24"/>
        </w:rPr>
        <w:t>Compare different special casting methods in terms of advantages, limitations, and industrial applications.</w:t>
      </w:r>
    </w:p>
    <w:p w14:paraId="33DC3F7E" w14:textId="7DFA3071" w:rsidR="00E924EA" w:rsidRPr="00F46933" w:rsidRDefault="00E924EA" w:rsidP="007D3CE3">
      <w:pPr>
        <w:pStyle w:val="ListParagraph"/>
        <w:numPr>
          <w:ilvl w:val="0"/>
          <w:numId w:val="32"/>
        </w:numPr>
        <w:rPr>
          <w:rFonts w:ascii="Times New Roman" w:hAnsi="Times New Roman" w:cs="Times New Roman"/>
          <w:sz w:val="24"/>
          <w:szCs w:val="24"/>
        </w:rPr>
      </w:pPr>
      <w:r w:rsidRPr="00F46933">
        <w:rPr>
          <w:rFonts w:ascii="Times New Roman" w:eastAsia="Times New Roman" w:hAnsi="Times New Roman" w:cs="Times New Roman"/>
          <w:b/>
          <w:sz w:val="24"/>
          <w:szCs w:val="24"/>
          <w:lang w:eastAsia="en-IN"/>
        </w:rPr>
        <w:t>MECHANICAL</w:t>
      </w:r>
      <w:r w:rsidRPr="00F46933">
        <w:rPr>
          <w:rFonts w:ascii="Times New Roman" w:hAnsi="Times New Roman" w:cs="Times New Roman"/>
          <w:b/>
          <w:sz w:val="24"/>
          <w:szCs w:val="24"/>
        </w:rPr>
        <w:t xml:space="preserve"> WORKING OF METALS AND PRESS TOOLS</w:t>
      </w:r>
    </w:p>
    <w:p w14:paraId="237CA68F" w14:textId="175822DD" w:rsidR="00E924EA" w:rsidRPr="00033108" w:rsidRDefault="00E924EA" w:rsidP="00033108">
      <w:pPr>
        <w:pStyle w:val="ListParagraph"/>
        <w:numPr>
          <w:ilvl w:val="1"/>
          <w:numId w:val="32"/>
        </w:numPr>
        <w:spacing w:after="0"/>
        <w:ind w:left="709" w:hanging="567"/>
        <w:rPr>
          <w:rFonts w:ascii="Times New Roman" w:hAnsi="Times New Roman" w:cs="Times New Roman"/>
          <w:sz w:val="24"/>
          <w:szCs w:val="24"/>
        </w:rPr>
      </w:pPr>
      <w:r w:rsidRPr="00033108">
        <w:rPr>
          <w:rFonts w:ascii="Times New Roman" w:hAnsi="Times New Roman" w:cs="Times New Roman"/>
          <w:sz w:val="24"/>
          <w:szCs w:val="24"/>
        </w:rPr>
        <w:t>Explain the principles of hot working of metals and its industrial significance.</w:t>
      </w:r>
    </w:p>
    <w:p w14:paraId="000E7101" w14:textId="77777777" w:rsidR="00E924EA" w:rsidRPr="00F46933" w:rsidRDefault="00E924EA" w:rsidP="00033108">
      <w:pPr>
        <w:pStyle w:val="ListParagraph"/>
        <w:numPr>
          <w:ilvl w:val="1"/>
          <w:numId w:val="32"/>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Identify various hot working processes such as two-high, three-high, four-high mills - Piercing or seamless tubing - Reeling, drawing, and cupping – Spinning – Direct and indirect, tube extrusion - Impact extrusion</w:t>
      </w:r>
    </w:p>
    <w:p w14:paraId="4511D78E" w14:textId="77777777" w:rsidR="00E924EA" w:rsidRPr="00F46933" w:rsidRDefault="00E924EA" w:rsidP="00033108">
      <w:pPr>
        <w:pStyle w:val="ListParagraph"/>
        <w:numPr>
          <w:ilvl w:val="1"/>
          <w:numId w:val="32"/>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Describe the effects of hot working on metals, including changes in microstructure, mechanical properties, and dimensional accuracy.</w:t>
      </w:r>
    </w:p>
    <w:p w14:paraId="58873229" w14:textId="77777777" w:rsidR="00E924EA" w:rsidRPr="00F46933" w:rsidRDefault="00E924EA" w:rsidP="00033108">
      <w:pPr>
        <w:pStyle w:val="ListParagraph"/>
        <w:numPr>
          <w:ilvl w:val="1"/>
          <w:numId w:val="32"/>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Explain the advantages and limitations of hot working processes.</w:t>
      </w:r>
    </w:p>
    <w:p w14:paraId="559C32A0" w14:textId="77777777" w:rsidR="00E924EA" w:rsidRPr="00F46933" w:rsidRDefault="00E924EA" w:rsidP="00033108">
      <w:pPr>
        <w:pStyle w:val="ListParagraph"/>
        <w:numPr>
          <w:ilvl w:val="1"/>
          <w:numId w:val="32"/>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Explain the principles of cold working and its significance in manufacturing.</w:t>
      </w:r>
    </w:p>
    <w:p w14:paraId="644EF4E5" w14:textId="77777777" w:rsidR="00E924EA" w:rsidRPr="00F46933" w:rsidRDefault="00E924EA" w:rsidP="00033108">
      <w:pPr>
        <w:pStyle w:val="ListParagraph"/>
        <w:numPr>
          <w:ilvl w:val="1"/>
          <w:numId w:val="32"/>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Identify and describe various cold working operations such as Rolling, wire drawing, tube drawing, stretch forming – cold extrusion</w:t>
      </w:r>
    </w:p>
    <w:p w14:paraId="4415EE0D" w14:textId="77777777" w:rsidR="00E924EA" w:rsidRPr="00F46933" w:rsidRDefault="00E924EA" w:rsidP="00033108">
      <w:pPr>
        <w:pStyle w:val="ListParagraph"/>
        <w:numPr>
          <w:ilvl w:val="1"/>
          <w:numId w:val="32"/>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 xml:space="preserve">Identify and describe various squeezing operations such as cold heading, reeling, swaging – Stamping, cold </w:t>
      </w:r>
      <w:proofErr w:type="spellStart"/>
      <w:r w:rsidRPr="00F46933">
        <w:rPr>
          <w:rFonts w:ascii="Times New Roman" w:hAnsi="Times New Roman" w:cs="Times New Roman"/>
          <w:sz w:val="24"/>
          <w:szCs w:val="24"/>
        </w:rPr>
        <w:t>hobbing</w:t>
      </w:r>
      <w:proofErr w:type="spellEnd"/>
      <w:r w:rsidRPr="00F46933">
        <w:rPr>
          <w:rFonts w:ascii="Times New Roman" w:hAnsi="Times New Roman" w:cs="Times New Roman"/>
          <w:sz w:val="24"/>
          <w:szCs w:val="24"/>
        </w:rPr>
        <w:t>, shot peening, thread rolling</w:t>
      </w:r>
    </w:p>
    <w:p w14:paraId="185A420A" w14:textId="77777777" w:rsidR="00E924EA" w:rsidRPr="00F46933" w:rsidRDefault="00E924EA" w:rsidP="00033108">
      <w:pPr>
        <w:pStyle w:val="ListParagraph"/>
        <w:numPr>
          <w:ilvl w:val="1"/>
          <w:numId w:val="32"/>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Explain Bending operations (roll bending, angle bending, cold spinning)</w:t>
      </w:r>
    </w:p>
    <w:p w14:paraId="59A440E3" w14:textId="77777777" w:rsidR="00E924EA" w:rsidRPr="00F46933" w:rsidRDefault="00E924EA" w:rsidP="00033108">
      <w:pPr>
        <w:pStyle w:val="ListParagraph"/>
        <w:numPr>
          <w:ilvl w:val="1"/>
          <w:numId w:val="32"/>
        </w:numPr>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Explain the effects of cold working on metals, including strain hardening, dimensional accuracy, and surface finish.</w:t>
      </w:r>
    </w:p>
    <w:p w14:paraId="0D5A3AB5" w14:textId="77777777" w:rsidR="00E924EA" w:rsidRPr="00F46933" w:rsidRDefault="00E924EA" w:rsidP="00033108">
      <w:pPr>
        <w:pStyle w:val="ListParagraph"/>
        <w:numPr>
          <w:ilvl w:val="1"/>
          <w:numId w:val="32"/>
        </w:numPr>
        <w:tabs>
          <w:tab w:val="left" w:pos="709"/>
          <w:tab w:val="left" w:pos="851"/>
        </w:tabs>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Discuss the advantages and limitations of cold working processes.</w:t>
      </w:r>
    </w:p>
    <w:p w14:paraId="598AD6FE" w14:textId="77777777" w:rsidR="00E924EA" w:rsidRPr="00F46933" w:rsidRDefault="00E924EA" w:rsidP="00033108">
      <w:pPr>
        <w:pStyle w:val="ListParagraph"/>
        <w:numPr>
          <w:ilvl w:val="1"/>
          <w:numId w:val="32"/>
        </w:numPr>
        <w:tabs>
          <w:tab w:val="left" w:pos="851"/>
        </w:tabs>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Explain the construction, types, and applications of presses such as Hand press, power press, gap press, inclinable press, adjustable press, horn press, straight-side press, pillar press</w:t>
      </w:r>
    </w:p>
    <w:p w14:paraId="3E66B2AE" w14:textId="77777777" w:rsidR="00E924EA" w:rsidRPr="00F46933" w:rsidRDefault="00E924EA" w:rsidP="00033108">
      <w:pPr>
        <w:pStyle w:val="ListParagraph"/>
        <w:numPr>
          <w:ilvl w:val="1"/>
          <w:numId w:val="32"/>
        </w:numPr>
        <w:tabs>
          <w:tab w:val="left" w:pos="851"/>
        </w:tabs>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Identify and describe press tools, including punches and dies, and their selection criteria.</w:t>
      </w:r>
    </w:p>
    <w:p w14:paraId="04E17FFA" w14:textId="77777777" w:rsidR="00E924EA" w:rsidRPr="00F46933" w:rsidRDefault="00E924EA" w:rsidP="00033108">
      <w:pPr>
        <w:pStyle w:val="ListParagraph"/>
        <w:numPr>
          <w:ilvl w:val="1"/>
          <w:numId w:val="32"/>
        </w:numPr>
        <w:tabs>
          <w:tab w:val="left" w:pos="851"/>
        </w:tabs>
        <w:spacing w:after="0"/>
        <w:ind w:left="709" w:hanging="567"/>
        <w:rPr>
          <w:rFonts w:ascii="Times New Roman" w:hAnsi="Times New Roman" w:cs="Times New Roman"/>
          <w:sz w:val="24"/>
          <w:szCs w:val="24"/>
        </w:rPr>
      </w:pPr>
      <w:r w:rsidRPr="00F46933">
        <w:rPr>
          <w:rFonts w:ascii="Times New Roman" w:hAnsi="Times New Roman" w:cs="Times New Roman"/>
          <w:sz w:val="24"/>
          <w:szCs w:val="24"/>
        </w:rPr>
        <w:t>Explain common press working operations with line sketches such as Blanking, piercing, forming, lancing, cutting off and parting, notching, Shaving, trimming, embossing, beading, curling, bulging, twisting, coining, swaging, Hole flanging or extruding</w:t>
      </w:r>
    </w:p>
    <w:p w14:paraId="2148D360" w14:textId="77777777" w:rsidR="00E924EA" w:rsidRPr="00F46933" w:rsidRDefault="00E924EA" w:rsidP="00E924EA">
      <w:pPr>
        <w:pStyle w:val="ListParagraph"/>
        <w:tabs>
          <w:tab w:val="left" w:pos="851"/>
        </w:tabs>
        <w:spacing w:after="0"/>
        <w:rPr>
          <w:rFonts w:ascii="Times New Roman" w:hAnsi="Times New Roman" w:cs="Times New Roman"/>
          <w:sz w:val="24"/>
          <w:szCs w:val="24"/>
        </w:rPr>
      </w:pPr>
    </w:p>
    <w:p w14:paraId="01E1D94E" w14:textId="77777777" w:rsidR="00E924EA" w:rsidRPr="00F46933" w:rsidRDefault="00E924EA" w:rsidP="007D3CE3">
      <w:pPr>
        <w:pStyle w:val="ListParagraph"/>
        <w:numPr>
          <w:ilvl w:val="0"/>
          <w:numId w:val="32"/>
        </w:numPr>
        <w:ind w:left="0" w:hanging="284"/>
        <w:rPr>
          <w:rFonts w:ascii="Times New Roman" w:hAnsi="Times New Roman" w:cs="Times New Roman"/>
          <w:sz w:val="24"/>
          <w:szCs w:val="24"/>
        </w:rPr>
      </w:pPr>
      <w:r w:rsidRPr="00F46933">
        <w:rPr>
          <w:rFonts w:ascii="Times New Roman" w:eastAsiaTheme="minorEastAsia" w:hAnsi="Times New Roman" w:cs="Times New Roman"/>
          <w:b/>
          <w:sz w:val="24"/>
          <w:szCs w:val="24"/>
          <w:lang w:eastAsia="en-IN"/>
        </w:rPr>
        <w:t>MILLING DRILLING, GRINDING AND FINISHING OPERATIONS</w:t>
      </w:r>
    </w:p>
    <w:p w14:paraId="505A2721" w14:textId="627877DE"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Explain the purpose and working principle of milling machines and milling cutters.</w:t>
      </w:r>
    </w:p>
    <w:p w14:paraId="2D9BF3C2" w14:textId="6B2B0F5F"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lastRenderedPageBreak/>
        <w:t>Classify milling cutters and identify their applications in various machining operations.</w:t>
      </w:r>
    </w:p>
    <w:p w14:paraId="52E330FE"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Describe the construction and operation of column-and-knee type, plain universal, and vertical milling machines, including specifications.</w:t>
      </w:r>
    </w:p>
    <w:p w14:paraId="70DB601B"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 xml:space="preserve">Identify work and tool holding devices such as </w:t>
      </w:r>
      <w:proofErr w:type="spellStart"/>
      <w:r w:rsidRPr="00F46933">
        <w:rPr>
          <w:rFonts w:ascii="Times New Roman" w:hAnsi="Times New Roman" w:cs="Times New Roman"/>
          <w:sz w:val="24"/>
          <w:szCs w:val="24"/>
        </w:rPr>
        <w:t>arbors</w:t>
      </w:r>
      <w:proofErr w:type="spellEnd"/>
      <w:r w:rsidRPr="00F46933">
        <w:rPr>
          <w:rFonts w:ascii="Times New Roman" w:hAnsi="Times New Roman" w:cs="Times New Roman"/>
          <w:sz w:val="24"/>
          <w:szCs w:val="24"/>
        </w:rPr>
        <w:t xml:space="preserve">, stub </w:t>
      </w:r>
      <w:proofErr w:type="spellStart"/>
      <w:r w:rsidRPr="00F46933">
        <w:rPr>
          <w:rFonts w:ascii="Times New Roman" w:hAnsi="Times New Roman" w:cs="Times New Roman"/>
          <w:sz w:val="24"/>
          <w:szCs w:val="24"/>
        </w:rPr>
        <w:t>arbors</w:t>
      </w:r>
      <w:proofErr w:type="spellEnd"/>
      <w:r w:rsidRPr="00F46933">
        <w:rPr>
          <w:rFonts w:ascii="Times New Roman" w:hAnsi="Times New Roman" w:cs="Times New Roman"/>
          <w:sz w:val="24"/>
          <w:szCs w:val="24"/>
        </w:rPr>
        <w:t>, collets, and adapters.</w:t>
      </w:r>
    </w:p>
    <w:p w14:paraId="2B02D1DD" w14:textId="5546C2C0"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 xml:space="preserve">Perform and differentiate various milling operations, such as Plain milling - Face milling - Straddle milling - Gang milling - Form milling - Profile milling - End milling - Saw milling - Keyway cutting - Gear cutting - Flute and </w:t>
      </w:r>
      <w:proofErr w:type="gramStart"/>
      <w:r w:rsidRPr="00F46933">
        <w:rPr>
          <w:rFonts w:ascii="Times New Roman" w:hAnsi="Times New Roman" w:cs="Times New Roman"/>
          <w:sz w:val="24"/>
          <w:szCs w:val="24"/>
        </w:rPr>
        <w:t>cam  -</w:t>
      </w:r>
      <w:proofErr w:type="gramEnd"/>
      <w:r w:rsidRPr="00F46933">
        <w:rPr>
          <w:rFonts w:ascii="Times New Roman" w:hAnsi="Times New Roman" w:cs="Times New Roman"/>
          <w:sz w:val="24"/>
          <w:szCs w:val="24"/>
        </w:rPr>
        <w:t xml:space="preserve"> milling</w:t>
      </w:r>
    </w:p>
    <w:p w14:paraId="2639CE0C"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Explain the working principle of drilling and the purpose of drills.</w:t>
      </w:r>
    </w:p>
    <w:p w14:paraId="12A27622"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Classify drills such as twist drills, straight flute drills, parallel shank drills, and taper shank twist drills.</w:t>
      </w:r>
    </w:p>
    <w:p w14:paraId="7D9AACAC"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Identify drill sizes and specifications according to standards.</w:t>
      </w:r>
    </w:p>
    <w:p w14:paraId="31DF36C6"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Describe different types of drilling machines, including sensitive, upright (single spindle), and radial drilling machines.</w:t>
      </w:r>
    </w:p>
    <w:p w14:paraId="5B45202C"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Explain drilling operations, such as Drilling – Reaming – Boring – Counterboring – Countersinking – Tapping - Spot facing - Trepanning</w:t>
      </w:r>
    </w:p>
    <w:p w14:paraId="05F01473"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Explain the working principle of metal removal by grinding and the purpose of grinding operations.</w:t>
      </w:r>
    </w:p>
    <w:p w14:paraId="664D38CC"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Identify types of abrasives, bonding materials, and binding processes (vitrified, silicate, shellac, rubber).</w:t>
      </w:r>
    </w:p>
    <w:p w14:paraId="3B88CCB7"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Explain grit, grade, and structure of grinding wheels, including standard marking systems.</w:t>
      </w:r>
    </w:p>
    <w:p w14:paraId="0A2263D2"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 xml:space="preserve">Describe the construction, operation, and applications of grinding machines, including cylindrical, surface, and </w:t>
      </w:r>
      <w:proofErr w:type="spellStart"/>
      <w:r w:rsidRPr="00F46933">
        <w:rPr>
          <w:rFonts w:ascii="Times New Roman" w:hAnsi="Times New Roman" w:cs="Times New Roman"/>
          <w:sz w:val="24"/>
          <w:szCs w:val="24"/>
        </w:rPr>
        <w:t>centerless</w:t>
      </w:r>
      <w:proofErr w:type="spellEnd"/>
      <w:r w:rsidRPr="00F46933">
        <w:rPr>
          <w:rFonts w:ascii="Times New Roman" w:hAnsi="Times New Roman" w:cs="Times New Roman"/>
          <w:sz w:val="24"/>
          <w:szCs w:val="24"/>
        </w:rPr>
        <w:t xml:space="preserve"> grinding machines.</w:t>
      </w:r>
    </w:p>
    <w:p w14:paraId="645C32DF"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Explain the advantages, limitations, and techniques of dressing and truing of grinding wheels.</w:t>
      </w:r>
    </w:p>
    <w:p w14:paraId="40188F12"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 xml:space="preserve">Explain the principles and applications of advanced finishing processes such as Honing – Lapping – Superfinishing - </w:t>
      </w:r>
    </w:p>
    <w:p w14:paraId="09357B43" w14:textId="77777777" w:rsidR="00E924EA" w:rsidRPr="00F46933"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Describe electroplating, including the plating metals, basic principles, and industrial applications.</w:t>
      </w:r>
    </w:p>
    <w:p w14:paraId="63C66505" w14:textId="77777777" w:rsidR="00E924EA" w:rsidRDefault="00E924EA" w:rsidP="00EE6569">
      <w:pPr>
        <w:pStyle w:val="ListParagraph"/>
        <w:numPr>
          <w:ilvl w:val="1"/>
          <w:numId w:val="33"/>
        </w:numPr>
        <w:spacing w:after="0"/>
        <w:ind w:left="851" w:hanging="425"/>
        <w:rPr>
          <w:rFonts w:ascii="Times New Roman" w:hAnsi="Times New Roman" w:cs="Times New Roman"/>
          <w:sz w:val="24"/>
          <w:szCs w:val="24"/>
        </w:rPr>
      </w:pPr>
      <w:r w:rsidRPr="00F46933">
        <w:rPr>
          <w:rFonts w:ascii="Times New Roman" w:hAnsi="Times New Roman" w:cs="Times New Roman"/>
          <w:sz w:val="24"/>
          <w:szCs w:val="24"/>
        </w:rPr>
        <w:t>Explain hot dipping processes such as galvanizing, tin coating, Parkerizing, and anodizing, including their purpose and applications.</w:t>
      </w:r>
    </w:p>
    <w:p w14:paraId="54190E51" w14:textId="1D5DD61C" w:rsidR="00E924EA" w:rsidRPr="00F46933" w:rsidRDefault="00E924EA" w:rsidP="007D3CE3">
      <w:pPr>
        <w:spacing w:line="240" w:lineRule="auto"/>
        <w:ind w:hanging="284"/>
        <w:jc w:val="both"/>
        <w:rPr>
          <w:rFonts w:ascii="Times New Roman" w:hAnsi="Times New Roman" w:cs="Times New Roman"/>
          <w:sz w:val="24"/>
          <w:szCs w:val="24"/>
        </w:rPr>
      </w:pPr>
    </w:p>
    <w:p w14:paraId="60471C2E" w14:textId="77777777" w:rsidR="00E924EA" w:rsidRPr="00466918" w:rsidRDefault="00E924EA" w:rsidP="00E924EA">
      <w:pPr>
        <w:pStyle w:val="ListParagraph"/>
        <w:tabs>
          <w:tab w:val="left" w:pos="851"/>
        </w:tabs>
        <w:spacing w:after="0"/>
        <w:rPr>
          <w:rFonts w:ascii="Times New Roman" w:hAnsi="Times New Roman" w:cs="Times New Roman"/>
          <w:sz w:val="24"/>
          <w:szCs w:val="24"/>
        </w:rPr>
      </w:pPr>
    </w:p>
    <w:p w14:paraId="5D531A40" w14:textId="5269BC8B" w:rsidR="00E924EA" w:rsidRPr="00520FFF" w:rsidRDefault="00E924EA" w:rsidP="00520FFF">
      <w:pPr>
        <w:rPr>
          <w:rFonts w:ascii="Times New Roman" w:hAnsi="Times New Roman" w:cs="Times New Roman"/>
          <w:sz w:val="24"/>
          <w:szCs w:val="24"/>
        </w:rPr>
      </w:pPr>
      <w:r w:rsidRPr="00F46933">
        <w:rPr>
          <w:rFonts w:ascii="Times New Roman" w:hAnsi="Times New Roman" w:cs="Times New Roman"/>
          <w:sz w:val="24"/>
          <w:szCs w:val="24"/>
        </w:rPr>
        <w:br w:type="page"/>
      </w:r>
      <w:r w:rsidRPr="00F6201A">
        <w:rPr>
          <w:rFonts w:ascii="Times New Roman" w:hAnsi="Times New Roman" w:cs="Times New Roman"/>
          <w:vanish/>
          <w:sz w:val="24"/>
          <w:szCs w:val="24"/>
        </w:rPr>
        <w:t>Top of Form</w:t>
      </w:r>
    </w:p>
    <w:p w14:paraId="45C3A229" w14:textId="77777777" w:rsidR="008139A2" w:rsidRPr="008139A2" w:rsidRDefault="008139A2" w:rsidP="008139A2">
      <w:pPr>
        <w:rPr>
          <w:rFonts w:ascii="Times New Roman" w:hAnsi="Times New Roman" w:cs="Times New Roman"/>
          <w:b/>
          <w:bCs/>
          <w:sz w:val="24"/>
          <w:szCs w:val="24"/>
        </w:rPr>
      </w:pPr>
      <w:r w:rsidRPr="008139A2">
        <w:rPr>
          <w:rFonts w:ascii="Times New Roman" w:hAnsi="Times New Roman" w:cs="Times New Roman"/>
          <w:b/>
          <w:bCs/>
          <w:sz w:val="24"/>
          <w:szCs w:val="24"/>
        </w:rPr>
        <w:lastRenderedPageBreak/>
        <w:t>REFERENCE BOOKS</w:t>
      </w:r>
    </w:p>
    <w:p w14:paraId="7D30D489" w14:textId="77777777" w:rsidR="008139A2" w:rsidRPr="008139A2" w:rsidRDefault="008139A2" w:rsidP="008139A2">
      <w:pPr>
        <w:numPr>
          <w:ilvl w:val="0"/>
          <w:numId w:val="26"/>
        </w:numPr>
        <w:rPr>
          <w:rFonts w:ascii="Times New Roman" w:hAnsi="Times New Roman" w:cs="Times New Roman"/>
          <w:sz w:val="24"/>
          <w:szCs w:val="24"/>
        </w:rPr>
      </w:pPr>
      <w:r w:rsidRPr="008139A2">
        <w:rPr>
          <w:rFonts w:ascii="Times New Roman" w:hAnsi="Times New Roman" w:cs="Times New Roman"/>
          <w:sz w:val="24"/>
          <w:szCs w:val="24"/>
        </w:rPr>
        <w:t>Production Technology by Jain &amp;</w:t>
      </w:r>
      <w:proofErr w:type="gramStart"/>
      <w:r w:rsidRPr="008139A2">
        <w:rPr>
          <w:rFonts w:ascii="Times New Roman" w:hAnsi="Times New Roman" w:cs="Times New Roman"/>
          <w:sz w:val="24"/>
          <w:szCs w:val="24"/>
        </w:rPr>
        <w:t>Gupta(</w:t>
      </w:r>
      <w:proofErr w:type="spellStart"/>
      <w:proofErr w:type="gramEnd"/>
      <w:r w:rsidRPr="008139A2">
        <w:rPr>
          <w:rFonts w:ascii="Times New Roman" w:hAnsi="Times New Roman" w:cs="Times New Roman"/>
          <w:sz w:val="24"/>
          <w:szCs w:val="24"/>
        </w:rPr>
        <w:t>KhannaPubliahers</w:t>
      </w:r>
      <w:proofErr w:type="spellEnd"/>
      <w:r w:rsidRPr="008139A2">
        <w:rPr>
          <w:rFonts w:ascii="Times New Roman" w:hAnsi="Times New Roman" w:cs="Times New Roman"/>
          <w:sz w:val="24"/>
          <w:szCs w:val="24"/>
        </w:rPr>
        <w:t>)</w:t>
      </w:r>
    </w:p>
    <w:p w14:paraId="55567D36" w14:textId="77777777" w:rsidR="008139A2" w:rsidRPr="008139A2" w:rsidRDefault="008139A2" w:rsidP="008139A2">
      <w:pPr>
        <w:numPr>
          <w:ilvl w:val="0"/>
          <w:numId w:val="26"/>
        </w:numPr>
        <w:rPr>
          <w:rFonts w:ascii="Times New Roman" w:hAnsi="Times New Roman" w:cs="Times New Roman"/>
          <w:sz w:val="24"/>
          <w:szCs w:val="24"/>
        </w:rPr>
      </w:pPr>
      <w:r w:rsidRPr="008139A2">
        <w:rPr>
          <w:rFonts w:ascii="Times New Roman" w:hAnsi="Times New Roman" w:cs="Times New Roman"/>
          <w:sz w:val="24"/>
          <w:szCs w:val="24"/>
        </w:rPr>
        <w:t xml:space="preserve">Elementary Workshop </w:t>
      </w:r>
      <w:proofErr w:type="gramStart"/>
      <w:r w:rsidRPr="008139A2">
        <w:rPr>
          <w:rFonts w:ascii="Times New Roman" w:hAnsi="Times New Roman" w:cs="Times New Roman"/>
          <w:sz w:val="24"/>
          <w:szCs w:val="24"/>
        </w:rPr>
        <w:t>Technology(</w:t>
      </w:r>
      <w:proofErr w:type="spellStart"/>
      <w:proofErr w:type="gramEnd"/>
      <w:r w:rsidRPr="008139A2">
        <w:rPr>
          <w:rFonts w:ascii="Times New Roman" w:hAnsi="Times New Roman" w:cs="Times New Roman"/>
          <w:sz w:val="24"/>
          <w:szCs w:val="24"/>
        </w:rPr>
        <w:t>Vol.I</w:t>
      </w:r>
      <w:proofErr w:type="spellEnd"/>
      <w:r w:rsidRPr="008139A2">
        <w:rPr>
          <w:rFonts w:ascii="Times New Roman" w:hAnsi="Times New Roman" w:cs="Times New Roman"/>
          <w:sz w:val="24"/>
          <w:szCs w:val="24"/>
        </w:rPr>
        <w:t xml:space="preserve"> &amp; </w:t>
      </w:r>
      <w:proofErr w:type="gramStart"/>
      <w:r w:rsidRPr="008139A2">
        <w:rPr>
          <w:rFonts w:ascii="Times New Roman" w:hAnsi="Times New Roman" w:cs="Times New Roman"/>
          <w:sz w:val="24"/>
          <w:szCs w:val="24"/>
        </w:rPr>
        <w:t>II)</w:t>
      </w:r>
      <w:proofErr w:type="spellStart"/>
      <w:r w:rsidRPr="008139A2">
        <w:rPr>
          <w:rFonts w:ascii="Times New Roman" w:hAnsi="Times New Roman" w:cs="Times New Roman"/>
          <w:sz w:val="24"/>
          <w:szCs w:val="24"/>
        </w:rPr>
        <w:t>byHazra</w:t>
      </w:r>
      <w:proofErr w:type="spellEnd"/>
      <w:proofErr w:type="gramEnd"/>
      <w:r w:rsidRPr="008139A2">
        <w:rPr>
          <w:rFonts w:ascii="Times New Roman" w:hAnsi="Times New Roman" w:cs="Times New Roman"/>
          <w:sz w:val="24"/>
          <w:szCs w:val="24"/>
        </w:rPr>
        <w:t xml:space="preserve"> Chowdary</w:t>
      </w:r>
    </w:p>
    <w:p w14:paraId="720E5AC1" w14:textId="77777777" w:rsidR="008139A2" w:rsidRPr="008139A2" w:rsidRDefault="008139A2" w:rsidP="008139A2">
      <w:pPr>
        <w:numPr>
          <w:ilvl w:val="0"/>
          <w:numId w:val="26"/>
        </w:numPr>
        <w:rPr>
          <w:rFonts w:ascii="Times New Roman" w:hAnsi="Times New Roman" w:cs="Times New Roman"/>
          <w:sz w:val="24"/>
          <w:szCs w:val="24"/>
        </w:rPr>
      </w:pPr>
      <w:r w:rsidRPr="008139A2">
        <w:rPr>
          <w:rFonts w:ascii="Times New Roman" w:hAnsi="Times New Roman" w:cs="Times New Roman"/>
          <w:sz w:val="24"/>
          <w:szCs w:val="24"/>
        </w:rPr>
        <w:t xml:space="preserve">Manufacturing </w:t>
      </w:r>
      <w:proofErr w:type="gramStart"/>
      <w:r w:rsidRPr="008139A2">
        <w:rPr>
          <w:rFonts w:ascii="Times New Roman" w:hAnsi="Times New Roman" w:cs="Times New Roman"/>
          <w:sz w:val="24"/>
          <w:szCs w:val="24"/>
        </w:rPr>
        <w:t>Technology(</w:t>
      </w:r>
      <w:proofErr w:type="spellStart"/>
      <w:r w:rsidRPr="008139A2">
        <w:rPr>
          <w:rFonts w:ascii="Times New Roman" w:hAnsi="Times New Roman" w:cs="Times New Roman"/>
          <w:sz w:val="24"/>
          <w:szCs w:val="24"/>
        </w:rPr>
        <w:t>Vol.I</w:t>
      </w:r>
      <w:proofErr w:type="spellEnd"/>
      <w:r w:rsidRPr="008139A2">
        <w:rPr>
          <w:rFonts w:ascii="Times New Roman" w:hAnsi="Times New Roman" w:cs="Times New Roman"/>
          <w:sz w:val="24"/>
          <w:szCs w:val="24"/>
        </w:rPr>
        <w:t>)</w:t>
      </w:r>
      <w:proofErr w:type="spellStart"/>
      <w:r w:rsidRPr="008139A2">
        <w:rPr>
          <w:rFonts w:ascii="Times New Roman" w:hAnsi="Times New Roman" w:cs="Times New Roman"/>
          <w:sz w:val="24"/>
          <w:szCs w:val="24"/>
        </w:rPr>
        <w:t>byP</w:t>
      </w:r>
      <w:proofErr w:type="spellEnd"/>
      <w:proofErr w:type="gramEnd"/>
      <w:r w:rsidRPr="008139A2">
        <w:rPr>
          <w:rFonts w:ascii="Times New Roman" w:hAnsi="Times New Roman" w:cs="Times New Roman"/>
          <w:sz w:val="24"/>
          <w:szCs w:val="24"/>
        </w:rPr>
        <w:t xml:space="preserve"> N Rao (McGrawHill)</w:t>
      </w:r>
    </w:p>
    <w:p w14:paraId="2BBC8BA9" w14:textId="77777777" w:rsidR="008139A2" w:rsidRPr="008139A2" w:rsidRDefault="008139A2" w:rsidP="008139A2">
      <w:pPr>
        <w:numPr>
          <w:ilvl w:val="0"/>
          <w:numId w:val="26"/>
        </w:numPr>
        <w:rPr>
          <w:rFonts w:ascii="Times New Roman" w:hAnsi="Times New Roman" w:cs="Times New Roman"/>
          <w:sz w:val="24"/>
          <w:szCs w:val="24"/>
        </w:rPr>
      </w:pPr>
      <w:r w:rsidRPr="008139A2">
        <w:rPr>
          <w:rFonts w:ascii="Times New Roman" w:hAnsi="Times New Roman" w:cs="Times New Roman"/>
          <w:sz w:val="24"/>
          <w:szCs w:val="24"/>
        </w:rPr>
        <w:t xml:space="preserve">Workshop </w:t>
      </w:r>
      <w:proofErr w:type="gramStart"/>
      <w:r w:rsidRPr="008139A2">
        <w:rPr>
          <w:rFonts w:ascii="Times New Roman" w:hAnsi="Times New Roman" w:cs="Times New Roman"/>
          <w:sz w:val="24"/>
          <w:szCs w:val="24"/>
        </w:rPr>
        <w:t>Technology(</w:t>
      </w:r>
      <w:proofErr w:type="spellStart"/>
      <w:proofErr w:type="gramEnd"/>
      <w:r w:rsidRPr="008139A2">
        <w:rPr>
          <w:rFonts w:ascii="Times New Roman" w:hAnsi="Times New Roman" w:cs="Times New Roman"/>
          <w:sz w:val="24"/>
          <w:szCs w:val="24"/>
        </w:rPr>
        <w:t>Vol.I</w:t>
      </w:r>
      <w:proofErr w:type="spellEnd"/>
      <w:r w:rsidRPr="008139A2">
        <w:rPr>
          <w:rFonts w:ascii="Times New Roman" w:hAnsi="Times New Roman" w:cs="Times New Roman"/>
          <w:sz w:val="24"/>
          <w:szCs w:val="24"/>
        </w:rPr>
        <w:t xml:space="preserve">&amp; II) by </w:t>
      </w:r>
      <w:proofErr w:type="spellStart"/>
      <w:r w:rsidRPr="008139A2">
        <w:rPr>
          <w:rFonts w:ascii="Times New Roman" w:hAnsi="Times New Roman" w:cs="Times New Roman"/>
          <w:sz w:val="24"/>
          <w:szCs w:val="24"/>
        </w:rPr>
        <w:t>Raghuvamshi</w:t>
      </w:r>
      <w:proofErr w:type="spellEnd"/>
    </w:p>
    <w:p w14:paraId="7B469B72" w14:textId="77777777" w:rsidR="008139A2" w:rsidRPr="008139A2" w:rsidRDefault="008139A2" w:rsidP="008139A2">
      <w:pPr>
        <w:numPr>
          <w:ilvl w:val="0"/>
          <w:numId w:val="26"/>
        </w:numPr>
        <w:rPr>
          <w:rFonts w:ascii="Times New Roman" w:hAnsi="Times New Roman" w:cs="Times New Roman"/>
          <w:sz w:val="24"/>
          <w:szCs w:val="24"/>
        </w:rPr>
      </w:pPr>
      <w:r w:rsidRPr="008139A2">
        <w:rPr>
          <w:rFonts w:ascii="Times New Roman" w:hAnsi="Times New Roman" w:cs="Times New Roman"/>
          <w:sz w:val="24"/>
          <w:szCs w:val="24"/>
        </w:rPr>
        <w:t xml:space="preserve">Production Technology by </w:t>
      </w:r>
      <w:proofErr w:type="spellStart"/>
      <w:r w:rsidRPr="008139A2">
        <w:rPr>
          <w:rFonts w:ascii="Times New Roman" w:hAnsi="Times New Roman" w:cs="Times New Roman"/>
          <w:sz w:val="24"/>
          <w:szCs w:val="24"/>
        </w:rPr>
        <w:t>P.</w:t>
      </w:r>
      <w:proofErr w:type="gramStart"/>
      <w:r w:rsidRPr="008139A2">
        <w:rPr>
          <w:rFonts w:ascii="Times New Roman" w:hAnsi="Times New Roman" w:cs="Times New Roman"/>
          <w:sz w:val="24"/>
          <w:szCs w:val="24"/>
        </w:rPr>
        <w:t>C.Sharma</w:t>
      </w:r>
      <w:proofErr w:type="spellEnd"/>
      <w:proofErr w:type="gramEnd"/>
    </w:p>
    <w:p w14:paraId="5EC66870" w14:textId="77777777" w:rsidR="008139A2" w:rsidRPr="008139A2" w:rsidRDefault="008139A2" w:rsidP="008139A2">
      <w:pPr>
        <w:rPr>
          <w:rFonts w:ascii="Times New Roman" w:hAnsi="Times New Roman" w:cs="Times New Roman"/>
          <w:b/>
          <w:bCs/>
          <w:sz w:val="24"/>
          <w:szCs w:val="24"/>
        </w:rPr>
      </w:pPr>
      <w:proofErr w:type="spellStart"/>
      <w:r w:rsidRPr="008139A2">
        <w:rPr>
          <w:rFonts w:ascii="Times New Roman" w:hAnsi="Times New Roman" w:cs="Times New Roman"/>
          <w:b/>
          <w:bCs/>
          <w:sz w:val="24"/>
          <w:szCs w:val="24"/>
        </w:rPr>
        <w:t>SuggestedE</w:t>
      </w:r>
      <w:proofErr w:type="spellEnd"/>
      <w:r w:rsidRPr="008139A2">
        <w:rPr>
          <w:rFonts w:ascii="Times New Roman" w:hAnsi="Times New Roman" w:cs="Times New Roman"/>
          <w:b/>
          <w:bCs/>
          <w:sz w:val="24"/>
          <w:szCs w:val="24"/>
        </w:rPr>
        <w:t>-Learning references</w:t>
      </w:r>
    </w:p>
    <w:p w14:paraId="7CA16C9F" w14:textId="77777777" w:rsidR="008139A2" w:rsidRPr="008139A2" w:rsidRDefault="008139A2" w:rsidP="008139A2">
      <w:pPr>
        <w:numPr>
          <w:ilvl w:val="0"/>
          <w:numId w:val="27"/>
        </w:numPr>
        <w:rPr>
          <w:rFonts w:ascii="Times New Roman" w:hAnsi="Times New Roman" w:cs="Times New Roman"/>
          <w:sz w:val="24"/>
          <w:szCs w:val="24"/>
        </w:rPr>
      </w:pPr>
      <w:hyperlink r:id="rId5" w:history="1">
        <w:r w:rsidRPr="008139A2">
          <w:rPr>
            <w:rStyle w:val="Hyperlink"/>
            <w:rFonts w:ascii="Times New Roman" w:hAnsi="Times New Roman" w:cs="Times New Roman"/>
            <w:sz w:val="24"/>
            <w:szCs w:val="24"/>
          </w:rPr>
          <w:t>http://www.asme.org</w:t>
        </w:r>
      </w:hyperlink>
    </w:p>
    <w:p w14:paraId="57D10B18" w14:textId="77777777" w:rsidR="008139A2" w:rsidRPr="008139A2" w:rsidRDefault="008139A2" w:rsidP="008139A2">
      <w:pPr>
        <w:numPr>
          <w:ilvl w:val="0"/>
          <w:numId w:val="27"/>
        </w:numPr>
        <w:rPr>
          <w:rFonts w:ascii="Times New Roman" w:hAnsi="Times New Roman" w:cs="Times New Roman"/>
          <w:sz w:val="24"/>
          <w:szCs w:val="24"/>
        </w:rPr>
      </w:pPr>
      <w:hyperlink r:id="rId6" w:history="1">
        <w:r w:rsidRPr="008139A2">
          <w:rPr>
            <w:rStyle w:val="Hyperlink"/>
            <w:rFonts w:ascii="Times New Roman" w:hAnsi="Times New Roman" w:cs="Times New Roman"/>
            <w:sz w:val="24"/>
            <w:szCs w:val="24"/>
          </w:rPr>
          <w:t>www.ocw.mit.edu/courses/mechanical-engineering</w:t>
        </w:r>
      </w:hyperlink>
    </w:p>
    <w:p w14:paraId="09A370F6" w14:textId="77777777" w:rsidR="008139A2" w:rsidRPr="008139A2" w:rsidRDefault="008139A2" w:rsidP="008139A2">
      <w:pPr>
        <w:numPr>
          <w:ilvl w:val="0"/>
          <w:numId w:val="27"/>
        </w:numPr>
        <w:rPr>
          <w:rFonts w:ascii="Times New Roman" w:hAnsi="Times New Roman" w:cs="Times New Roman"/>
          <w:sz w:val="24"/>
          <w:szCs w:val="24"/>
        </w:rPr>
      </w:pPr>
      <w:hyperlink r:id="rId7" w:history="1">
        <w:r w:rsidRPr="008139A2">
          <w:rPr>
            <w:rStyle w:val="Hyperlink"/>
            <w:rFonts w:ascii="Times New Roman" w:hAnsi="Times New Roman" w:cs="Times New Roman"/>
            <w:sz w:val="24"/>
            <w:szCs w:val="24"/>
          </w:rPr>
          <w:t>www.nptel.ac.in</w:t>
        </w:r>
      </w:hyperlink>
    </w:p>
    <w:p w14:paraId="5E314DA7" w14:textId="77777777" w:rsidR="008139A2" w:rsidRPr="008139A2" w:rsidRDefault="008139A2" w:rsidP="008139A2">
      <w:pPr>
        <w:rPr>
          <w:rFonts w:ascii="Times New Roman" w:hAnsi="Times New Roman" w:cs="Times New Roman"/>
          <w:sz w:val="24"/>
          <w:szCs w:val="24"/>
        </w:rPr>
      </w:pPr>
    </w:p>
    <w:p w14:paraId="247CFA07" w14:textId="77777777" w:rsidR="008139A2" w:rsidRPr="008139A2" w:rsidRDefault="008139A2" w:rsidP="008139A2">
      <w:pPr>
        <w:rPr>
          <w:rFonts w:ascii="Times New Roman" w:hAnsi="Times New Roman" w:cs="Times New Roman"/>
          <w:b/>
          <w:bCs/>
          <w:sz w:val="24"/>
          <w:szCs w:val="24"/>
        </w:rPr>
      </w:pPr>
      <w:r w:rsidRPr="008139A2">
        <w:rPr>
          <w:rFonts w:ascii="Times New Roman" w:hAnsi="Times New Roman" w:cs="Times New Roman"/>
          <w:b/>
          <w:bCs/>
          <w:sz w:val="24"/>
          <w:szCs w:val="24"/>
        </w:rPr>
        <w:t>MIDSEM-I EXAM PATTER NBLUE PRINT</w:t>
      </w:r>
    </w:p>
    <w:p w14:paraId="6990A9C5"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(Shown are Question numbers)</w:t>
      </w:r>
    </w:p>
    <w:tbl>
      <w:tblPr>
        <w:tblW w:w="0" w:type="auto"/>
        <w:tblCellMar>
          <w:top w:w="15" w:type="dxa"/>
          <w:left w:w="15" w:type="dxa"/>
          <w:bottom w:w="15" w:type="dxa"/>
          <w:right w:w="15" w:type="dxa"/>
        </w:tblCellMar>
        <w:tblLook w:val="04A0" w:firstRow="1" w:lastRow="0" w:firstColumn="1" w:lastColumn="0" w:noHBand="0" w:noVBand="1"/>
      </w:tblPr>
      <w:tblGrid>
        <w:gridCol w:w="577"/>
        <w:gridCol w:w="1090"/>
        <w:gridCol w:w="2009"/>
        <w:gridCol w:w="1559"/>
        <w:gridCol w:w="1276"/>
        <w:gridCol w:w="1843"/>
      </w:tblGrid>
      <w:tr w:rsidR="008139A2" w:rsidRPr="008139A2" w14:paraId="6F06822D" w14:textId="77777777" w:rsidTr="008139A2">
        <w:trPr>
          <w:trHeight w:val="447"/>
        </w:trPr>
        <w:tc>
          <w:tcPr>
            <w:tcW w:w="0" w:type="auto"/>
            <w:tcBorders>
              <w:top w:val="single" w:sz="8" w:space="0" w:color="000000"/>
              <w:left w:val="single" w:sz="8" w:space="0" w:color="000000"/>
              <w:bottom w:val="single" w:sz="8" w:space="0" w:color="000000"/>
              <w:right w:val="single" w:sz="4" w:space="0" w:color="000000"/>
            </w:tcBorders>
            <w:vAlign w:val="center"/>
            <w:hideMark/>
          </w:tcPr>
          <w:p w14:paraId="6DCDD27D"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S. No</w:t>
            </w:r>
          </w:p>
        </w:tc>
        <w:tc>
          <w:tcPr>
            <w:tcW w:w="0" w:type="auto"/>
            <w:tcBorders>
              <w:top w:val="single" w:sz="8" w:space="0" w:color="000000"/>
              <w:left w:val="single" w:sz="4" w:space="0" w:color="000000"/>
              <w:bottom w:val="single" w:sz="8" w:space="0" w:color="000000"/>
              <w:right w:val="single" w:sz="8" w:space="0" w:color="000000"/>
            </w:tcBorders>
            <w:vAlign w:val="center"/>
            <w:hideMark/>
          </w:tcPr>
          <w:p w14:paraId="0C110325"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Unit Name</w:t>
            </w:r>
          </w:p>
        </w:tc>
        <w:tc>
          <w:tcPr>
            <w:tcW w:w="2009" w:type="dxa"/>
            <w:tcBorders>
              <w:top w:val="single" w:sz="8" w:space="0" w:color="000000"/>
              <w:left w:val="single" w:sz="8" w:space="0" w:color="000000"/>
              <w:bottom w:val="single" w:sz="8" w:space="0" w:color="000000"/>
              <w:right w:val="single" w:sz="8" w:space="0" w:color="000000"/>
            </w:tcBorders>
            <w:vAlign w:val="center"/>
            <w:hideMark/>
          </w:tcPr>
          <w:p w14:paraId="03B24E21"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R</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6A6BF77E"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U</w:t>
            </w:r>
          </w:p>
        </w:tc>
        <w:tc>
          <w:tcPr>
            <w:tcW w:w="1276" w:type="dxa"/>
            <w:tcBorders>
              <w:top w:val="single" w:sz="8" w:space="0" w:color="000000"/>
              <w:left w:val="single" w:sz="8" w:space="0" w:color="000000"/>
              <w:bottom w:val="single" w:sz="8" w:space="0" w:color="000000"/>
              <w:right w:val="single" w:sz="8" w:space="0" w:color="000000"/>
            </w:tcBorders>
            <w:vAlign w:val="center"/>
            <w:hideMark/>
          </w:tcPr>
          <w:p w14:paraId="4B027CC2"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A</w:t>
            </w:r>
          </w:p>
        </w:tc>
        <w:tc>
          <w:tcPr>
            <w:tcW w:w="1843" w:type="dxa"/>
            <w:tcBorders>
              <w:top w:val="single" w:sz="8" w:space="0" w:color="000000"/>
              <w:left w:val="single" w:sz="8" w:space="0" w:color="000000"/>
              <w:bottom w:val="single" w:sz="8" w:space="0" w:color="000000"/>
              <w:right w:val="single" w:sz="8" w:space="0" w:color="000000"/>
            </w:tcBorders>
            <w:vAlign w:val="center"/>
            <w:hideMark/>
          </w:tcPr>
          <w:p w14:paraId="3978EC1A"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Remarks</w:t>
            </w:r>
          </w:p>
        </w:tc>
      </w:tr>
      <w:tr w:rsidR="008139A2" w:rsidRPr="008139A2" w14:paraId="3A7BB4E8" w14:textId="77777777" w:rsidTr="008139A2">
        <w:trPr>
          <w:trHeight w:val="551"/>
        </w:trPr>
        <w:tc>
          <w:tcPr>
            <w:tcW w:w="0" w:type="auto"/>
            <w:tcBorders>
              <w:top w:val="single" w:sz="8" w:space="0" w:color="000000"/>
              <w:left w:val="single" w:sz="8" w:space="0" w:color="000000"/>
              <w:bottom w:val="single" w:sz="8" w:space="0" w:color="000000"/>
              <w:right w:val="single" w:sz="4" w:space="0" w:color="000000"/>
            </w:tcBorders>
            <w:hideMark/>
          </w:tcPr>
          <w:p w14:paraId="67BCE54B"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1</w:t>
            </w:r>
          </w:p>
        </w:tc>
        <w:tc>
          <w:tcPr>
            <w:tcW w:w="0" w:type="auto"/>
            <w:tcBorders>
              <w:top w:val="single" w:sz="8" w:space="0" w:color="000000"/>
              <w:left w:val="single" w:sz="4" w:space="0" w:color="000000"/>
              <w:bottom w:val="single" w:sz="8" w:space="0" w:color="000000"/>
              <w:right w:val="single" w:sz="8" w:space="0" w:color="000000"/>
            </w:tcBorders>
            <w:hideMark/>
          </w:tcPr>
          <w:p w14:paraId="54B54C48"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Unit-I</w:t>
            </w:r>
          </w:p>
        </w:tc>
        <w:tc>
          <w:tcPr>
            <w:tcW w:w="2009" w:type="dxa"/>
            <w:tcBorders>
              <w:top w:val="single" w:sz="8" w:space="0" w:color="000000"/>
              <w:left w:val="single" w:sz="8" w:space="0" w:color="000000"/>
              <w:bottom w:val="single" w:sz="8" w:space="0" w:color="000000"/>
              <w:right w:val="single" w:sz="8" w:space="0" w:color="000000"/>
            </w:tcBorders>
            <w:hideMark/>
          </w:tcPr>
          <w:p w14:paraId="4A3C3E6C"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1,2</w:t>
            </w:r>
          </w:p>
        </w:tc>
        <w:tc>
          <w:tcPr>
            <w:tcW w:w="1559" w:type="dxa"/>
            <w:tcBorders>
              <w:top w:val="single" w:sz="8" w:space="0" w:color="000000"/>
              <w:left w:val="single" w:sz="8" w:space="0" w:color="000000"/>
              <w:bottom w:val="single" w:sz="8" w:space="0" w:color="000000"/>
              <w:right w:val="single" w:sz="8" w:space="0" w:color="000000"/>
            </w:tcBorders>
            <w:hideMark/>
          </w:tcPr>
          <w:p w14:paraId="04338E07"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5(a)</w:t>
            </w:r>
          </w:p>
          <w:p w14:paraId="48DC5F62"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5(b)</w:t>
            </w:r>
          </w:p>
        </w:tc>
        <w:tc>
          <w:tcPr>
            <w:tcW w:w="1276" w:type="dxa"/>
            <w:tcBorders>
              <w:top w:val="single" w:sz="8" w:space="0" w:color="000000"/>
              <w:left w:val="single" w:sz="8" w:space="0" w:color="000000"/>
              <w:bottom w:val="single" w:sz="8" w:space="0" w:color="000000"/>
              <w:right w:val="single" w:sz="8" w:space="0" w:color="000000"/>
            </w:tcBorders>
            <w:hideMark/>
          </w:tcPr>
          <w:p w14:paraId="49441F53"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7(a)</w:t>
            </w:r>
          </w:p>
          <w:p w14:paraId="55727C22"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7(b)</w:t>
            </w:r>
          </w:p>
        </w:tc>
        <w:tc>
          <w:tcPr>
            <w:tcW w:w="1843" w:type="dxa"/>
            <w:tcBorders>
              <w:top w:val="single" w:sz="8" w:space="0" w:color="000000"/>
              <w:left w:val="single" w:sz="8" w:space="0" w:color="000000"/>
              <w:bottom w:val="single" w:sz="8" w:space="0" w:color="000000"/>
              <w:right w:val="single" w:sz="8" w:space="0" w:color="000000"/>
            </w:tcBorders>
            <w:hideMark/>
          </w:tcPr>
          <w:p w14:paraId="2410FB0C" w14:textId="77777777" w:rsidR="008139A2" w:rsidRPr="008139A2" w:rsidRDefault="008139A2" w:rsidP="008139A2">
            <w:pPr>
              <w:rPr>
                <w:rFonts w:ascii="Times New Roman" w:hAnsi="Times New Roman" w:cs="Times New Roman"/>
                <w:sz w:val="24"/>
                <w:szCs w:val="24"/>
              </w:rPr>
            </w:pPr>
          </w:p>
        </w:tc>
      </w:tr>
      <w:tr w:rsidR="008139A2" w:rsidRPr="008139A2" w14:paraId="4E8F75AD" w14:textId="77777777" w:rsidTr="008139A2">
        <w:trPr>
          <w:trHeight w:val="553"/>
        </w:trPr>
        <w:tc>
          <w:tcPr>
            <w:tcW w:w="0" w:type="auto"/>
            <w:tcBorders>
              <w:top w:val="single" w:sz="8" w:space="0" w:color="000000"/>
              <w:left w:val="single" w:sz="8" w:space="0" w:color="000000"/>
              <w:bottom w:val="single" w:sz="4" w:space="0" w:color="000000"/>
              <w:right w:val="single" w:sz="4" w:space="0" w:color="000000"/>
            </w:tcBorders>
            <w:hideMark/>
          </w:tcPr>
          <w:p w14:paraId="36D7EEF1"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2</w:t>
            </w:r>
          </w:p>
        </w:tc>
        <w:tc>
          <w:tcPr>
            <w:tcW w:w="0" w:type="auto"/>
            <w:tcBorders>
              <w:top w:val="single" w:sz="8" w:space="0" w:color="000000"/>
              <w:left w:val="single" w:sz="4" w:space="0" w:color="000000"/>
              <w:bottom w:val="single" w:sz="4" w:space="0" w:color="000000"/>
              <w:right w:val="single" w:sz="8" w:space="0" w:color="000000"/>
            </w:tcBorders>
            <w:hideMark/>
          </w:tcPr>
          <w:p w14:paraId="14F6520B"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Unit-II</w:t>
            </w:r>
          </w:p>
        </w:tc>
        <w:tc>
          <w:tcPr>
            <w:tcW w:w="2009" w:type="dxa"/>
            <w:tcBorders>
              <w:top w:val="single" w:sz="8" w:space="0" w:color="000000"/>
              <w:left w:val="single" w:sz="8" w:space="0" w:color="000000"/>
              <w:bottom w:val="single" w:sz="4" w:space="0" w:color="000000"/>
              <w:right w:val="single" w:sz="8" w:space="0" w:color="000000"/>
            </w:tcBorders>
            <w:hideMark/>
          </w:tcPr>
          <w:p w14:paraId="48B63634"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3, 4</w:t>
            </w:r>
          </w:p>
        </w:tc>
        <w:tc>
          <w:tcPr>
            <w:tcW w:w="1559" w:type="dxa"/>
            <w:tcBorders>
              <w:top w:val="single" w:sz="8" w:space="0" w:color="000000"/>
              <w:left w:val="single" w:sz="8" w:space="0" w:color="000000"/>
              <w:bottom w:val="single" w:sz="4" w:space="0" w:color="000000"/>
              <w:right w:val="single" w:sz="8" w:space="0" w:color="000000"/>
            </w:tcBorders>
            <w:hideMark/>
          </w:tcPr>
          <w:p w14:paraId="114A4A4D"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6(a)</w:t>
            </w:r>
          </w:p>
          <w:p w14:paraId="6A11248B"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6(b)</w:t>
            </w:r>
          </w:p>
        </w:tc>
        <w:tc>
          <w:tcPr>
            <w:tcW w:w="1276" w:type="dxa"/>
            <w:tcBorders>
              <w:top w:val="single" w:sz="8" w:space="0" w:color="000000"/>
              <w:left w:val="single" w:sz="8" w:space="0" w:color="000000"/>
              <w:bottom w:val="single" w:sz="4" w:space="0" w:color="000000"/>
              <w:right w:val="single" w:sz="8" w:space="0" w:color="000000"/>
            </w:tcBorders>
            <w:hideMark/>
          </w:tcPr>
          <w:p w14:paraId="2EB3C7A8"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8(a)</w:t>
            </w:r>
          </w:p>
          <w:p w14:paraId="41FF45BB"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8(b)</w:t>
            </w:r>
          </w:p>
        </w:tc>
        <w:tc>
          <w:tcPr>
            <w:tcW w:w="1843" w:type="dxa"/>
            <w:tcBorders>
              <w:top w:val="single" w:sz="8" w:space="0" w:color="000000"/>
              <w:left w:val="single" w:sz="8" w:space="0" w:color="000000"/>
              <w:bottom w:val="single" w:sz="4" w:space="0" w:color="000000"/>
              <w:right w:val="single" w:sz="8" w:space="0" w:color="000000"/>
            </w:tcBorders>
            <w:hideMark/>
          </w:tcPr>
          <w:p w14:paraId="7922FEA2" w14:textId="77777777" w:rsidR="008139A2" w:rsidRPr="008139A2" w:rsidRDefault="008139A2" w:rsidP="008139A2">
            <w:pPr>
              <w:rPr>
                <w:rFonts w:ascii="Times New Roman" w:hAnsi="Times New Roman" w:cs="Times New Roman"/>
                <w:sz w:val="24"/>
                <w:szCs w:val="24"/>
              </w:rPr>
            </w:pPr>
          </w:p>
        </w:tc>
      </w:tr>
      <w:tr w:rsidR="008139A2" w:rsidRPr="008139A2" w14:paraId="386DE1CF" w14:textId="77777777" w:rsidTr="008139A2">
        <w:trPr>
          <w:trHeight w:val="282"/>
        </w:trPr>
        <w:tc>
          <w:tcPr>
            <w:tcW w:w="0" w:type="auto"/>
            <w:gridSpan w:val="2"/>
            <w:tcBorders>
              <w:top w:val="single" w:sz="4" w:space="0" w:color="000000"/>
              <w:left w:val="single" w:sz="4" w:space="0" w:color="000000"/>
              <w:bottom w:val="single" w:sz="4" w:space="0" w:color="000000"/>
              <w:right w:val="single" w:sz="4" w:space="0" w:color="000000"/>
            </w:tcBorders>
            <w:hideMark/>
          </w:tcPr>
          <w:p w14:paraId="70A24C2E"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Total Questions</w:t>
            </w:r>
          </w:p>
        </w:tc>
        <w:tc>
          <w:tcPr>
            <w:tcW w:w="2009" w:type="dxa"/>
            <w:tcBorders>
              <w:top w:val="single" w:sz="4" w:space="0" w:color="000000"/>
              <w:left w:val="single" w:sz="4" w:space="0" w:color="000000"/>
              <w:bottom w:val="single" w:sz="4" w:space="0" w:color="000000"/>
              <w:right w:val="single" w:sz="4" w:space="0" w:color="000000"/>
            </w:tcBorders>
            <w:hideMark/>
          </w:tcPr>
          <w:p w14:paraId="1D5174DA"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4</w:t>
            </w:r>
          </w:p>
        </w:tc>
        <w:tc>
          <w:tcPr>
            <w:tcW w:w="1559" w:type="dxa"/>
            <w:tcBorders>
              <w:top w:val="single" w:sz="4" w:space="0" w:color="000000"/>
              <w:left w:val="single" w:sz="4" w:space="0" w:color="000000"/>
              <w:bottom w:val="single" w:sz="4" w:space="0" w:color="000000"/>
              <w:right w:val="single" w:sz="4" w:space="0" w:color="000000"/>
            </w:tcBorders>
            <w:hideMark/>
          </w:tcPr>
          <w:p w14:paraId="58FC97A6"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hideMark/>
          </w:tcPr>
          <w:p w14:paraId="6D52ADF1"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4</w:t>
            </w:r>
          </w:p>
        </w:tc>
        <w:tc>
          <w:tcPr>
            <w:tcW w:w="1843" w:type="dxa"/>
            <w:tcBorders>
              <w:top w:val="single" w:sz="4" w:space="0" w:color="000000"/>
              <w:left w:val="single" w:sz="4" w:space="0" w:color="000000"/>
              <w:bottom w:val="single" w:sz="4" w:space="0" w:color="000000"/>
              <w:right w:val="single" w:sz="4" w:space="0" w:color="000000"/>
            </w:tcBorders>
            <w:hideMark/>
          </w:tcPr>
          <w:p w14:paraId="17E7F34F" w14:textId="77777777" w:rsidR="008139A2" w:rsidRPr="008139A2" w:rsidRDefault="008139A2" w:rsidP="008139A2">
            <w:pPr>
              <w:rPr>
                <w:rFonts w:ascii="Times New Roman" w:hAnsi="Times New Roman" w:cs="Times New Roman"/>
                <w:sz w:val="24"/>
                <w:szCs w:val="24"/>
              </w:rPr>
            </w:pPr>
          </w:p>
        </w:tc>
      </w:tr>
    </w:tbl>
    <w:p w14:paraId="6A7CA04F" w14:textId="77777777" w:rsidR="008139A2" w:rsidRPr="008139A2" w:rsidRDefault="008139A2" w:rsidP="008139A2">
      <w:pPr>
        <w:rPr>
          <w:rFonts w:ascii="Times New Roman" w:hAnsi="Times New Roman" w:cs="Times New Roman"/>
          <w:b/>
          <w:bCs/>
          <w:sz w:val="24"/>
          <w:szCs w:val="24"/>
        </w:rPr>
      </w:pPr>
      <w:r w:rsidRPr="008139A2">
        <w:rPr>
          <w:rFonts w:ascii="Times New Roman" w:hAnsi="Times New Roman" w:cs="Times New Roman"/>
          <w:b/>
          <w:bCs/>
          <w:sz w:val="24"/>
          <w:szCs w:val="24"/>
        </w:rPr>
        <w:t>MID SEM–II EXAM PATTERN BLUE PRINT</w:t>
      </w:r>
    </w:p>
    <w:p w14:paraId="4A1ED5EF"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(Shown are Question numbers)</w:t>
      </w:r>
    </w:p>
    <w:tbl>
      <w:tblPr>
        <w:tblW w:w="0" w:type="auto"/>
        <w:tblCellMar>
          <w:top w:w="15" w:type="dxa"/>
          <w:left w:w="15" w:type="dxa"/>
          <w:bottom w:w="15" w:type="dxa"/>
          <w:right w:w="15" w:type="dxa"/>
        </w:tblCellMar>
        <w:tblLook w:val="04A0" w:firstRow="1" w:lastRow="0" w:firstColumn="1" w:lastColumn="0" w:noHBand="0" w:noVBand="1"/>
      </w:tblPr>
      <w:tblGrid>
        <w:gridCol w:w="577"/>
        <w:gridCol w:w="1090"/>
        <w:gridCol w:w="2014"/>
        <w:gridCol w:w="1559"/>
        <w:gridCol w:w="1276"/>
        <w:gridCol w:w="1843"/>
      </w:tblGrid>
      <w:tr w:rsidR="008139A2" w:rsidRPr="008139A2" w14:paraId="6C3A8130" w14:textId="77777777" w:rsidTr="008139A2">
        <w:trPr>
          <w:trHeight w:val="493"/>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C02067F"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S. 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BFF35B"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Unit Name</w:t>
            </w:r>
          </w:p>
        </w:tc>
        <w:tc>
          <w:tcPr>
            <w:tcW w:w="2014" w:type="dxa"/>
            <w:tcBorders>
              <w:top w:val="single" w:sz="4" w:space="0" w:color="000000"/>
              <w:left w:val="single" w:sz="4" w:space="0" w:color="000000"/>
              <w:bottom w:val="single" w:sz="4" w:space="0" w:color="000000"/>
              <w:right w:val="single" w:sz="4" w:space="0" w:color="000000"/>
            </w:tcBorders>
            <w:vAlign w:val="center"/>
            <w:hideMark/>
          </w:tcPr>
          <w:p w14:paraId="22E7ACE6"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R</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CE0A7EE"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U</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1972E07"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A</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FCD90D7"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Remarks</w:t>
            </w:r>
          </w:p>
        </w:tc>
      </w:tr>
      <w:tr w:rsidR="008139A2" w:rsidRPr="008139A2" w14:paraId="6330A2D2" w14:textId="77777777" w:rsidTr="008139A2">
        <w:trPr>
          <w:trHeight w:val="827"/>
        </w:trPr>
        <w:tc>
          <w:tcPr>
            <w:tcW w:w="0" w:type="auto"/>
            <w:tcBorders>
              <w:top w:val="single" w:sz="4" w:space="0" w:color="000000"/>
              <w:left w:val="single" w:sz="4" w:space="0" w:color="000000"/>
              <w:bottom w:val="single" w:sz="4" w:space="0" w:color="000000"/>
              <w:right w:val="single" w:sz="4" w:space="0" w:color="000000"/>
            </w:tcBorders>
            <w:hideMark/>
          </w:tcPr>
          <w:p w14:paraId="1B7AFCA9"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hideMark/>
          </w:tcPr>
          <w:p w14:paraId="583B9A5D"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Unit-III</w:t>
            </w:r>
          </w:p>
        </w:tc>
        <w:tc>
          <w:tcPr>
            <w:tcW w:w="2014" w:type="dxa"/>
            <w:tcBorders>
              <w:top w:val="single" w:sz="4" w:space="0" w:color="000000"/>
              <w:left w:val="single" w:sz="4" w:space="0" w:color="000000"/>
              <w:bottom w:val="single" w:sz="4" w:space="0" w:color="000000"/>
              <w:right w:val="single" w:sz="4" w:space="0" w:color="000000"/>
            </w:tcBorders>
            <w:hideMark/>
          </w:tcPr>
          <w:p w14:paraId="019DB9C1"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1, 2</w:t>
            </w:r>
          </w:p>
        </w:tc>
        <w:tc>
          <w:tcPr>
            <w:tcW w:w="1559" w:type="dxa"/>
            <w:tcBorders>
              <w:top w:val="single" w:sz="4" w:space="0" w:color="000000"/>
              <w:left w:val="single" w:sz="4" w:space="0" w:color="000000"/>
              <w:bottom w:val="single" w:sz="4" w:space="0" w:color="000000"/>
              <w:right w:val="single" w:sz="4" w:space="0" w:color="000000"/>
            </w:tcBorders>
            <w:hideMark/>
          </w:tcPr>
          <w:p w14:paraId="1AEBDE08"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5(a)</w:t>
            </w:r>
          </w:p>
          <w:p w14:paraId="65B1A63B"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5(b)</w:t>
            </w:r>
          </w:p>
        </w:tc>
        <w:tc>
          <w:tcPr>
            <w:tcW w:w="1276" w:type="dxa"/>
            <w:tcBorders>
              <w:top w:val="single" w:sz="4" w:space="0" w:color="000000"/>
              <w:left w:val="single" w:sz="4" w:space="0" w:color="000000"/>
              <w:bottom w:val="single" w:sz="4" w:space="0" w:color="000000"/>
              <w:right w:val="single" w:sz="4" w:space="0" w:color="000000"/>
            </w:tcBorders>
            <w:hideMark/>
          </w:tcPr>
          <w:p w14:paraId="6B431C28"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7(a)</w:t>
            </w:r>
          </w:p>
          <w:p w14:paraId="089C104A"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7(b)</w:t>
            </w:r>
          </w:p>
        </w:tc>
        <w:tc>
          <w:tcPr>
            <w:tcW w:w="1843" w:type="dxa"/>
            <w:tcBorders>
              <w:top w:val="single" w:sz="4" w:space="0" w:color="000000"/>
              <w:left w:val="single" w:sz="4" w:space="0" w:color="000000"/>
              <w:bottom w:val="single" w:sz="4" w:space="0" w:color="000000"/>
              <w:right w:val="single" w:sz="4" w:space="0" w:color="000000"/>
            </w:tcBorders>
            <w:hideMark/>
          </w:tcPr>
          <w:p w14:paraId="66298DC5" w14:textId="77777777" w:rsidR="008139A2" w:rsidRPr="008139A2" w:rsidRDefault="008139A2" w:rsidP="008139A2">
            <w:pPr>
              <w:rPr>
                <w:rFonts w:ascii="Times New Roman" w:hAnsi="Times New Roman" w:cs="Times New Roman"/>
                <w:sz w:val="24"/>
                <w:szCs w:val="24"/>
              </w:rPr>
            </w:pPr>
          </w:p>
        </w:tc>
      </w:tr>
      <w:tr w:rsidR="008139A2" w:rsidRPr="008139A2" w14:paraId="72268589" w14:textId="77777777" w:rsidTr="008139A2">
        <w:trPr>
          <w:trHeight w:val="554"/>
        </w:trPr>
        <w:tc>
          <w:tcPr>
            <w:tcW w:w="0" w:type="auto"/>
            <w:tcBorders>
              <w:top w:val="single" w:sz="4" w:space="0" w:color="000000"/>
              <w:left w:val="single" w:sz="4" w:space="0" w:color="000000"/>
              <w:bottom w:val="single" w:sz="4" w:space="0" w:color="000000"/>
              <w:right w:val="single" w:sz="4" w:space="0" w:color="000000"/>
            </w:tcBorders>
            <w:hideMark/>
          </w:tcPr>
          <w:p w14:paraId="5BE32D7A"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hideMark/>
          </w:tcPr>
          <w:p w14:paraId="35547D55"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Unit-IV</w:t>
            </w:r>
          </w:p>
        </w:tc>
        <w:tc>
          <w:tcPr>
            <w:tcW w:w="2014" w:type="dxa"/>
            <w:tcBorders>
              <w:top w:val="single" w:sz="4" w:space="0" w:color="000000"/>
              <w:left w:val="single" w:sz="4" w:space="0" w:color="000000"/>
              <w:bottom w:val="single" w:sz="4" w:space="0" w:color="000000"/>
              <w:right w:val="single" w:sz="4" w:space="0" w:color="000000"/>
            </w:tcBorders>
            <w:hideMark/>
          </w:tcPr>
          <w:p w14:paraId="055901D2"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3,4</w:t>
            </w:r>
          </w:p>
        </w:tc>
        <w:tc>
          <w:tcPr>
            <w:tcW w:w="1559" w:type="dxa"/>
            <w:tcBorders>
              <w:top w:val="single" w:sz="4" w:space="0" w:color="000000"/>
              <w:left w:val="single" w:sz="4" w:space="0" w:color="000000"/>
              <w:bottom w:val="single" w:sz="4" w:space="0" w:color="000000"/>
              <w:right w:val="single" w:sz="4" w:space="0" w:color="000000"/>
            </w:tcBorders>
            <w:hideMark/>
          </w:tcPr>
          <w:p w14:paraId="42A783E5"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6(a)</w:t>
            </w:r>
          </w:p>
          <w:p w14:paraId="2F7BC148"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6(b)</w:t>
            </w:r>
          </w:p>
        </w:tc>
        <w:tc>
          <w:tcPr>
            <w:tcW w:w="1276" w:type="dxa"/>
            <w:tcBorders>
              <w:top w:val="single" w:sz="4" w:space="0" w:color="000000"/>
              <w:left w:val="single" w:sz="4" w:space="0" w:color="000000"/>
              <w:bottom w:val="single" w:sz="4" w:space="0" w:color="000000"/>
              <w:right w:val="single" w:sz="4" w:space="0" w:color="000000"/>
            </w:tcBorders>
            <w:hideMark/>
          </w:tcPr>
          <w:p w14:paraId="39B2BFDF"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8(a)</w:t>
            </w:r>
          </w:p>
          <w:p w14:paraId="1977AA40"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8(b)</w:t>
            </w:r>
          </w:p>
        </w:tc>
        <w:tc>
          <w:tcPr>
            <w:tcW w:w="1843" w:type="dxa"/>
            <w:tcBorders>
              <w:top w:val="single" w:sz="4" w:space="0" w:color="000000"/>
              <w:left w:val="single" w:sz="4" w:space="0" w:color="000000"/>
              <w:bottom w:val="single" w:sz="4" w:space="0" w:color="000000"/>
              <w:right w:val="single" w:sz="4" w:space="0" w:color="000000"/>
            </w:tcBorders>
            <w:hideMark/>
          </w:tcPr>
          <w:p w14:paraId="1ECB23BB" w14:textId="77777777" w:rsidR="008139A2" w:rsidRPr="008139A2" w:rsidRDefault="008139A2" w:rsidP="008139A2">
            <w:pPr>
              <w:rPr>
                <w:rFonts w:ascii="Times New Roman" w:hAnsi="Times New Roman" w:cs="Times New Roman"/>
                <w:sz w:val="24"/>
                <w:szCs w:val="24"/>
              </w:rPr>
            </w:pPr>
          </w:p>
        </w:tc>
      </w:tr>
      <w:tr w:rsidR="008139A2" w:rsidRPr="008139A2" w14:paraId="3451FE0F" w14:textId="77777777" w:rsidTr="008139A2">
        <w:trPr>
          <w:trHeight w:val="386"/>
        </w:trPr>
        <w:tc>
          <w:tcPr>
            <w:tcW w:w="0" w:type="auto"/>
            <w:gridSpan w:val="2"/>
            <w:tcBorders>
              <w:top w:val="single" w:sz="4" w:space="0" w:color="000000"/>
              <w:left w:val="single" w:sz="4" w:space="0" w:color="000000"/>
              <w:bottom w:val="single" w:sz="4" w:space="0" w:color="000000"/>
              <w:right w:val="single" w:sz="4" w:space="0" w:color="000000"/>
            </w:tcBorders>
            <w:hideMark/>
          </w:tcPr>
          <w:p w14:paraId="4ADDD959"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Total Questions</w:t>
            </w:r>
          </w:p>
        </w:tc>
        <w:tc>
          <w:tcPr>
            <w:tcW w:w="2014" w:type="dxa"/>
            <w:tcBorders>
              <w:top w:val="single" w:sz="4" w:space="0" w:color="000000"/>
              <w:left w:val="single" w:sz="4" w:space="0" w:color="000000"/>
              <w:bottom w:val="single" w:sz="4" w:space="0" w:color="000000"/>
              <w:right w:val="single" w:sz="4" w:space="0" w:color="000000"/>
            </w:tcBorders>
            <w:hideMark/>
          </w:tcPr>
          <w:p w14:paraId="3BE7F97C"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4</w:t>
            </w:r>
          </w:p>
        </w:tc>
        <w:tc>
          <w:tcPr>
            <w:tcW w:w="1559" w:type="dxa"/>
            <w:tcBorders>
              <w:top w:val="single" w:sz="4" w:space="0" w:color="000000"/>
              <w:left w:val="single" w:sz="4" w:space="0" w:color="000000"/>
              <w:bottom w:val="single" w:sz="4" w:space="0" w:color="000000"/>
              <w:right w:val="single" w:sz="4" w:space="0" w:color="000000"/>
            </w:tcBorders>
            <w:hideMark/>
          </w:tcPr>
          <w:p w14:paraId="4D5ACED5"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hideMark/>
          </w:tcPr>
          <w:p w14:paraId="2FBD917B" w14:textId="77777777" w:rsidR="008139A2" w:rsidRPr="008139A2" w:rsidRDefault="008139A2" w:rsidP="008139A2">
            <w:pPr>
              <w:rPr>
                <w:rFonts w:ascii="Times New Roman" w:hAnsi="Times New Roman" w:cs="Times New Roman"/>
                <w:sz w:val="24"/>
                <w:szCs w:val="24"/>
              </w:rPr>
            </w:pPr>
            <w:r w:rsidRPr="008139A2">
              <w:rPr>
                <w:rFonts w:ascii="Times New Roman" w:hAnsi="Times New Roman" w:cs="Times New Roman"/>
                <w:sz w:val="24"/>
                <w:szCs w:val="24"/>
              </w:rPr>
              <w:t>4</w:t>
            </w:r>
          </w:p>
        </w:tc>
        <w:tc>
          <w:tcPr>
            <w:tcW w:w="1843" w:type="dxa"/>
            <w:tcBorders>
              <w:top w:val="single" w:sz="4" w:space="0" w:color="000000"/>
              <w:left w:val="single" w:sz="4" w:space="0" w:color="000000"/>
              <w:bottom w:val="single" w:sz="4" w:space="0" w:color="000000"/>
              <w:right w:val="single" w:sz="4" w:space="0" w:color="000000"/>
            </w:tcBorders>
            <w:hideMark/>
          </w:tcPr>
          <w:p w14:paraId="1682D5D5" w14:textId="77777777" w:rsidR="008139A2" w:rsidRPr="008139A2" w:rsidRDefault="008139A2" w:rsidP="008139A2">
            <w:pPr>
              <w:rPr>
                <w:rFonts w:ascii="Times New Roman" w:hAnsi="Times New Roman" w:cs="Times New Roman"/>
                <w:sz w:val="24"/>
                <w:szCs w:val="24"/>
              </w:rPr>
            </w:pPr>
          </w:p>
        </w:tc>
      </w:tr>
    </w:tbl>
    <w:p w14:paraId="488C4956" w14:textId="77777777" w:rsidR="008139A2" w:rsidRPr="008139A2" w:rsidRDefault="008139A2" w:rsidP="008139A2">
      <w:pPr>
        <w:rPr>
          <w:rFonts w:ascii="Times New Roman" w:hAnsi="Times New Roman" w:cs="Times New Roman"/>
          <w:b/>
          <w:bCs/>
          <w:sz w:val="24"/>
          <w:szCs w:val="24"/>
        </w:rPr>
      </w:pPr>
      <w:r w:rsidRPr="008139A2">
        <w:rPr>
          <w:rFonts w:ascii="Times New Roman" w:hAnsi="Times New Roman" w:cs="Times New Roman"/>
          <w:b/>
          <w:bCs/>
          <w:sz w:val="24"/>
          <w:szCs w:val="24"/>
        </w:rPr>
        <w:t>SEMESTER END EXAMINATION (SEE) BLUEPRINT PATTERN</w:t>
      </w:r>
    </w:p>
    <w:p w14:paraId="48E63172" w14:textId="77777777" w:rsidR="008139A2" w:rsidRPr="008139A2" w:rsidRDefault="008139A2" w:rsidP="008139A2">
      <w:pPr>
        <w:rPr>
          <w:rFonts w:ascii="Times New Roman" w:hAnsi="Times New Roman" w:cs="Times New Roman"/>
          <w:sz w:val="24"/>
          <w:szCs w:val="24"/>
        </w:rPr>
      </w:pPr>
    </w:p>
    <w:p w14:paraId="5823040E" w14:textId="77777777" w:rsidR="00E924EA" w:rsidRPr="00642C2A" w:rsidRDefault="00E924EA" w:rsidP="00E924EA">
      <w:pPr>
        <w:pStyle w:val="ListParagraph"/>
        <w:ind w:left="567"/>
        <w:rPr>
          <w:rFonts w:ascii="Times New Roman" w:hAnsi="Times New Roman" w:cs="Times New Roman"/>
          <w:vanish/>
          <w:sz w:val="24"/>
          <w:szCs w:val="24"/>
        </w:rPr>
      </w:pPr>
      <w:r w:rsidRPr="00642C2A">
        <w:rPr>
          <w:rFonts w:ascii="Times New Roman" w:hAnsi="Times New Roman" w:cs="Times New Roman"/>
          <w:vanish/>
          <w:sz w:val="24"/>
          <w:szCs w:val="24"/>
        </w:rPr>
        <w:lastRenderedPageBreak/>
        <w:t>Bottom of Form</w:t>
      </w:r>
    </w:p>
    <w:p w14:paraId="525F8220" w14:textId="77777777" w:rsidR="00E924EA" w:rsidRPr="00F46933" w:rsidRDefault="00E924EA" w:rsidP="00E924EA">
      <w:pPr>
        <w:pStyle w:val="ListParagraph"/>
        <w:ind w:left="567"/>
        <w:rPr>
          <w:rFonts w:ascii="Times New Roman" w:hAnsi="Times New Roman" w:cs="Times New Roman"/>
          <w:sz w:val="24"/>
          <w:szCs w:val="24"/>
        </w:rPr>
      </w:pPr>
    </w:p>
    <w:p w14:paraId="14B7A283" w14:textId="4CDD2CDE" w:rsidR="00C06053" w:rsidRPr="00766E34" w:rsidRDefault="00C06053" w:rsidP="00766E34">
      <w:pPr>
        <w:jc w:val="center"/>
        <w:rPr>
          <w:rFonts w:ascii="Times New Roman" w:hAnsi="Times New Roman" w:cs="Times New Roman"/>
          <w:sz w:val="24"/>
          <w:szCs w:val="24"/>
        </w:rPr>
      </w:pPr>
      <w:r w:rsidRPr="00ED3DA5">
        <w:rPr>
          <w:rFonts w:ascii="Times New Roman" w:eastAsia="Times New Roman" w:hAnsi="Times New Roman" w:cs="Times New Roman"/>
          <w:b/>
          <w:sz w:val="24"/>
          <w:szCs w:val="24"/>
        </w:rPr>
        <w:t>State Board of Technical Education and Training, Telangana</w:t>
      </w:r>
    </w:p>
    <w:p w14:paraId="63E2355C"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Model Question paper</w:t>
      </w:r>
    </w:p>
    <w:p w14:paraId="7825E5FB" w14:textId="4FBA8042" w:rsidR="00C06053" w:rsidRDefault="00C06053" w:rsidP="00C06053">
      <w:pPr>
        <w:pStyle w:val="Normal1"/>
        <w:spacing w:after="0"/>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lang w:eastAsia="en-IN"/>
        </w:rPr>
        <w:t>C-26; ME-106; MANUFACTURING TECHNOLOGY</w:t>
      </w:r>
    </w:p>
    <w:p w14:paraId="60F4CD09"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Mid Semester-I Examination</w:t>
      </w:r>
    </w:p>
    <w:p w14:paraId="2A6AC00B"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p>
    <w:p w14:paraId="5C561D71" w14:textId="77777777" w:rsidR="00C06053" w:rsidRPr="00ED3DA5" w:rsidRDefault="00C06053" w:rsidP="00C06053">
      <w:pPr>
        <w:pStyle w:val="Normal1"/>
        <w:spacing w:after="0"/>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 xml:space="preserve">Time: </w:t>
      </w:r>
      <w:r w:rsidRPr="00ED3DA5">
        <w:rPr>
          <w:rFonts w:ascii="Times New Roman" w:eastAsia="Times New Roman" w:hAnsi="Times New Roman" w:cs="Times New Roman"/>
          <w:b/>
          <w:sz w:val="24"/>
          <w:szCs w:val="24"/>
        </w:rPr>
        <w:t>1 hour</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Max.</w:t>
      </w:r>
      <w:r>
        <w:rPr>
          <w:rFonts w:ascii="Times New Roman" w:eastAsia="Times New Roman" w:hAnsi="Times New Roman" w:cs="Times New Roman"/>
          <w:b/>
          <w:sz w:val="24"/>
          <w:szCs w:val="24"/>
        </w:rPr>
        <w:t xml:space="preserve"> </w:t>
      </w:r>
      <w:r w:rsidRPr="00ED3DA5">
        <w:rPr>
          <w:rFonts w:ascii="Times New Roman" w:eastAsia="Times New Roman" w:hAnsi="Times New Roman" w:cs="Times New Roman"/>
          <w:b/>
          <w:sz w:val="24"/>
          <w:szCs w:val="24"/>
        </w:rPr>
        <w:t>Marks: 20 Marks</w:t>
      </w:r>
    </w:p>
    <w:p w14:paraId="6EB461C6"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r>
        <w:rPr>
          <w:noProof/>
        </w:rPr>
        <mc:AlternateContent>
          <mc:Choice Requires="wps">
            <w:drawing>
              <wp:anchor distT="4294967294" distB="4294967294" distL="114300" distR="114300" simplePos="0" relativeHeight="251659264" behindDoc="0" locked="0" layoutInCell="1" allowOverlap="1" wp14:anchorId="78ABBE42" wp14:editId="6FAED160">
                <wp:simplePos x="0" y="0"/>
                <wp:positionH relativeFrom="column">
                  <wp:posOffset>46355</wp:posOffset>
                </wp:positionH>
                <wp:positionV relativeFrom="paragraph">
                  <wp:posOffset>184149</wp:posOffset>
                </wp:positionV>
                <wp:extent cx="5848350" cy="0"/>
                <wp:effectExtent l="0" t="0" r="0" b="0"/>
                <wp:wrapNone/>
                <wp:docPr id="167045246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9FEDCBD" id="_x0000_t32" coordsize="21600,21600" o:spt="32" o:oned="t" path="m,l21600,21600e" filled="f">
                <v:path arrowok="t" fillok="f" o:connecttype="none"/>
                <o:lock v:ext="edit" shapetype="t"/>
              </v:shapetype>
              <v:shape id="Straight Arrow Connector 5" o:spid="_x0000_s1026" type="#_x0000_t32" style="position:absolute;margin-left:3.65pt;margin-top:14.5pt;width:460.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"/>
            </w:pict>
          </mc:Fallback>
        </mc:AlternateContent>
      </w:r>
    </w:p>
    <w:p w14:paraId="1917CE16" w14:textId="77777777" w:rsidR="00C06053" w:rsidRPr="00ED3DA5" w:rsidRDefault="00C06053" w:rsidP="00C06053">
      <w:pPr>
        <w:pStyle w:val="Normal1"/>
        <w:spacing w:after="0"/>
        <w:ind w:left="2880"/>
        <w:jc w:val="center"/>
        <w:rPr>
          <w:rFonts w:ascii="Times New Roman" w:eastAsia="Times New Roman" w:hAnsi="Times New Roman" w:cs="Times New Roman"/>
          <w:b/>
        </w:rPr>
      </w:pPr>
    </w:p>
    <w:p w14:paraId="4149DDDC" w14:textId="77777777" w:rsidR="00C06053" w:rsidRPr="00ED3DA5" w:rsidRDefault="00C06053" w:rsidP="00C06053">
      <w:pPr>
        <w:pStyle w:val="Normal1"/>
        <w:spacing w:after="0"/>
        <w:ind w:left="3600" w:firstLine="720"/>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PART-A</w:t>
      </w:r>
    </w:p>
    <w:p w14:paraId="49D11FC8" w14:textId="77777777" w:rsidR="00C06053" w:rsidRPr="00ED3DA5" w:rsidRDefault="00C06053" w:rsidP="00C06053">
      <w:pPr>
        <w:pStyle w:val="Normal1"/>
        <w:spacing w:after="0"/>
        <w:ind w:left="2880" w:firstLine="720"/>
        <w:jc w:val="center"/>
        <w:rPr>
          <w:rFonts w:ascii="Times New Roman" w:eastAsia="Times New Roman" w:hAnsi="Times New Roman" w:cs="Times New Roman"/>
          <w:b/>
          <w:i/>
          <w:sz w:val="24"/>
          <w:szCs w:val="24"/>
        </w:rPr>
      </w:pPr>
      <w:r w:rsidRPr="00ED3DA5">
        <w:rPr>
          <w:rFonts w:ascii="Times New Roman" w:eastAsia="Times New Roman" w:hAnsi="Times New Roman" w:cs="Times New Roman"/>
          <w:b/>
          <w:sz w:val="24"/>
          <w:szCs w:val="24"/>
        </w:rPr>
        <w:tab/>
      </w:r>
    </w:p>
    <w:p w14:paraId="76BD13D8" w14:textId="77777777" w:rsidR="00C06053" w:rsidRPr="00ED3DA5" w:rsidRDefault="00C06053" w:rsidP="00C06053">
      <w:pPr>
        <w:pStyle w:val="Normal1"/>
        <w:spacing w:after="0"/>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all</w:t>
      </w:r>
      <w:r w:rsidRPr="00ED3DA5">
        <w:rPr>
          <w:rFonts w:ascii="Times New Roman" w:eastAsia="Times New Roman" w:hAnsi="Times New Roman" w:cs="Times New Roman"/>
          <w:sz w:val="24"/>
          <w:szCs w:val="24"/>
          <w:u w:val="single"/>
        </w:rPr>
        <w:t xml:space="preserve"> questions- Each Question carries </w:t>
      </w:r>
      <w:r w:rsidRPr="00ED3DA5">
        <w:rPr>
          <w:rFonts w:ascii="Times New Roman" w:eastAsia="Times New Roman" w:hAnsi="Times New Roman" w:cs="Times New Roman"/>
          <w:b/>
          <w:sz w:val="24"/>
          <w:szCs w:val="24"/>
          <w:u w:val="single"/>
        </w:rPr>
        <w:t>ONE</w:t>
      </w:r>
      <w:r w:rsidRPr="00ED3DA5">
        <w:rPr>
          <w:rFonts w:ascii="Times New Roman" w:eastAsia="Times New Roman" w:hAnsi="Times New Roman" w:cs="Times New Roman"/>
          <w:sz w:val="24"/>
          <w:szCs w:val="24"/>
          <w:u w:val="single"/>
        </w:rPr>
        <w:t>-mark</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b/>
          <w:sz w:val="24"/>
          <w:szCs w:val="24"/>
        </w:rPr>
        <w:t>4x1 = 4 Marks</w:t>
      </w:r>
    </w:p>
    <w:p w14:paraId="4EAF3DA7" w14:textId="77777777" w:rsidR="00C06053" w:rsidRPr="00ED3DA5" w:rsidRDefault="00C06053" w:rsidP="00C06053">
      <w:pPr>
        <w:pStyle w:val="Normal1"/>
        <w:spacing w:after="0"/>
        <w:rPr>
          <w:rFonts w:ascii="Times New Roman" w:eastAsia="Times New Roman" w:hAnsi="Times New Roman" w:cs="Times New Roman"/>
          <w:sz w:val="24"/>
          <w:szCs w:val="24"/>
        </w:rPr>
      </w:pPr>
    </w:p>
    <w:p w14:paraId="05A19D21" w14:textId="136A09CA" w:rsidR="00C06053" w:rsidRPr="000A1703" w:rsidRDefault="00C06053" w:rsidP="00C06053">
      <w:pPr>
        <w:pStyle w:val="NormalWeb"/>
        <w:numPr>
          <w:ilvl w:val="0"/>
          <w:numId w:val="28"/>
        </w:numPr>
        <w:rPr>
          <w:b/>
          <w:bCs/>
        </w:rPr>
      </w:pPr>
      <w:r w:rsidRPr="000A1703">
        <w:rPr>
          <w:rStyle w:val="Strong"/>
          <w:b w:val="0"/>
          <w:bCs w:val="0"/>
        </w:rPr>
        <w:t>State one use of a bench vice in fitting work.</w:t>
      </w:r>
    </w:p>
    <w:p w14:paraId="2415B8A8" w14:textId="4857C71C" w:rsidR="00C06053" w:rsidRPr="000A1703" w:rsidRDefault="00C06053" w:rsidP="00C06053">
      <w:pPr>
        <w:pStyle w:val="NormalWeb"/>
        <w:numPr>
          <w:ilvl w:val="0"/>
          <w:numId w:val="28"/>
        </w:numPr>
        <w:rPr>
          <w:b/>
          <w:bCs/>
        </w:rPr>
      </w:pPr>
      <w:r w:rsidRPr="000A1703">
        <w:rPr>
          <w:rStyle w:val="Strong"/>
          <w:b w:val="0"/>
          <w:bCs w:val="0"/>
        </w:rPr>
        <w:t>What is the purpose of a prick punch?</w:t>
      </w:r>
    </w:p>
    <w:p w14:paraId="7E92D386" w14:textId="7EA5505C" w:rsidR="000A1703" w:rsidRPr="000A1703" w:rsidRDefault="000A1703" w:rsidP="000A1703">
      <w:pPr>
        <w:pStyle w:val="NormalWeb"/>
        <w:numPr>
          <w:ilvl w:val="0"/>
          <w:numId w:val="28"/>
        </w:numPr>
        <w:rPr>
          <w:b/>
          <w:bCs/>
        </w:rPr>
      </w:pPr>
      <w:r w:rsidRPr="000A1703">
        <w:rPr>
          <w:rStyle w:val="Strong"/>
          <w:b w:val="0"/>
          <w:bCs w:val="0"/>
        </w:rPr>
        <w:t>Define swing of a lathe.</w:t>
      </w:r>
    </w:p>
    <w:p w14:paraId="61C9B6DC" w14:textId="260A5D60" w:rsidR="000A1703" w:rsidRPr="000A1703" w:rsidRDefault="000A1703" w:rsidP="000A1703">
      <w:pPr>
        <w:pStyle w:val="NormalWeb"/>
        <w:numPr>
          <w:ilvl w:val="0"/>
          <w:numId w:val="28"/>
        </w:numPr>
        <w:rPr>
          <w:b/>
          <w:bCs/>
        </w:rPr>
      </w:pPr>
      <w:r w:rsidRPr="000A1703">
        <w:rPr>
          <w:rStyle w:val="Strong"/>
          <w:b w:val="0"/>
          <w:bCs w:val="0"/>
        </w:rPr>
        <w:t>Name any one work-holding device used on a lathe.</w:t>
      </w:r>
    </w:p>
    <w:p w14:paraId="30F3CE40" w14:textId="77777777" w:rsidR="00C06053" w:rsidRPr="00C940D1" w:rsidRDefault="00C06053" w:rsidP="00C06053">
      <w:pPr>
        <w:pStyle w:val="Normal1"/>
        <w:spacing w:after="0" w:line="240" w:lineRule="auto"/>
        <w:jc w:val="center"/>
        <w:rPr>
          <w:rFonts w:ascii="Times New Roman" w:eastAsia="Times New Roman" w:hAnsi="Times New Roman" w:cs="Times New Roman"/>
          <w:b/>
          <w:bCs/>
          <w:sz w:val="24"/>
          <w:szCs w:val="24"/>
          <w:u w:val="single"/>
        </w:rPr>
      </w:pPr>
      <w:r w:rsidRPr="00C940D1">
        <w:rPr>
          <w:rFonts w:ascii="Times New Roman" w:eastAsia="Times New Roman" w:hAnsi="Times New Roman" w:cs="Times New Roman"/>
          <w:b/>
          <w:bCs/>
          <w:sz w:val="24"/>
          <w:szCs w:val="24"/>
          <w:u w:val="single"/>
        </w:rPr>
        <w:t>PART-B</w:t>
      </w:r>
    </w:p>
    <w:p w14:paraId="143C4585" w14:textId="77777777" w:rsidR="00C06053" w:rsidRPr="005F3F04" w:rsidRDefault="00C06053" w:rsidP="00C06053">
      <w:pPr>
        <w:pStyle w:val="Normal1"/>
        <w:spacing w:after="0"/>
        <w:ind w:left="3600" w:firstLine="720"/>
        <w:rPr>
          <w:rFonts w:ascii="Times New Roman" w:eastAsia="Times New Roman" w:hAnsi="Times New Roman" w:cs="Times New Roman"/>
          <w:sz w:val="24"/>
          <w:szCs w:val="24"/>
          <w:u w:val="single"/>
        </w:rPr>
      </w:pPr>
    </w:p>
    <w:p w14:paraId="6743B1BE" w14:textId="77777777" w:rsidR="00C06053" w:rsidRPr="005F3F04" w:rsidRDefault="00C06053" w:rsidP="00C06053">
      <w:pPr>
        <w:pStyle w:val="Normal1"/>
        <w:spacing w:after="0"/>
        <w:rPr>
          <w:rFonts w:ascii="Times New Roman" w:eastAsia="Times New Roman" w:hAnsi="Times New Roman" w:cs="Times New Roman"/>
          <w:sz w:val="24"/>
          <w:szCs w:val="24"/>
        </w:rPr>
      </w:pPr>
      <w:r w:rsidRPr="005F3F04">
        <w:rPr>
          <w:rFonts w:ascii="Times New Roman" w:eastAsia="Times New Roman" w:hAnsi="Times New Roman" w:cs="Times New Roman"/>
          <w:sz w:val="24"/>
          <w:szCs w:val="24"/>
          <w:u w:val="single"/>
        </w:rPr>
        <w:t>Answer two questions- Each Question carries THREE marks</w:t>
      </w:r>
      <w:r w:rsidRPr="005F3F04">
        <w:rPr>
          <w:rFonts w:ascii="Times New Roman" w:eastAsia="Times New Roman" w:hAnsi="Times New Roman" w:cs="Times New Roman"/>
          <w:sz w:val="24"/>
          <w:szCs w:val="24"/>
        </w:rPr>
        <w:tab/>
      </w:r>
      <w:r w:rsidRPr="005F3F04">
        <w:rPr>
          <w:rFonts w:ascii="Times New Roman" w:eastAsia="Times New Roman" w:hAnsi="Times New Roman" w:cs="Times New Roman"/>
          <w:sz w:val="24"/>
          <w:szCs w:val="24"/>
        </w:rPr>
        <w:tab/>
        <w:t>2x3 = 6 Marks</w:t>
      </w:r>
    </w:p>
    <w:p w14:paraId="2B06A93B" w14:textId="77777777" w:rsidR="00C06053" w:rsidRPr="005F3F04" w:rsidRDefault="00C06053" w:rsidP="00C06053">
      <w:pPr>
        <w:pStyle w:val="Normal1"/>
        <w:spacing w:after="0"/>
        <w:ind w:left="2880" w:firstLine="720"/>
        <w:jc w:val="center"/>
        <w:rPr>
          <w:rFonts w:ascii="Times New Roman" w:eastAsia="Times New Roman" w:hAnsi="Times New Roman" w:cs="Times New Roman"/>
          <w:sz w:val="24"/>
          <w:szCs w:val="24"/>
        </w:rPr>
      </w:pPr>
    </w:p>
    <w:p w14:paraId="4476A389" w14:textId="146C1E35" w:rsidR="00C06053" w:rsidRPr="00BF0748" w:rsidRDefault="00C06053" w:rsidP="00C06053">
      <w:pPr>
        <w:pStyle w:val="Normal1"/>
        <w:spacing w:after="0"/>
        <w:ind w:left="567" w:right="-330"/>
        <w:rPr>
          <w:rFonts w:ascii="Times New Roman" w:hAnsi="Times New Roman" w:cs="Times New Roman"/>
          <w:sz w:val="24"/>
          <w:szCs w:val="24"/>
        </w:rPr>
      </w:pPr>
      <w:r w:rsidRPr="005F3F04">
        <w:rPr>
          <w:rFonts w:ascii="Times New Roman" w:hAnsi="Times New Roman" w:cs="Times New Roman"/>
          <w:sz w:val="24"/>
          <w:szCs w:val="24"/>
          <w:lang w:val="en-IN"/>
        </w:rPr>
        <w:t>5</w:t>
      </w:r>
      <w:r w:rsidRPr="007355E0">
        <w:rPr>
          <w:rFonts w:ascii="Times New Roman" w:hAnsi="Times New Roman" w:cs="Times New Roman"/>
          <w:sz w:val="24"/>
          <w:szCs w:val="24"/>
          <w:lang w:val="en-IN"/>
        </w:rPr>
        <w:t>(a</w:t>
      </w:r>
      <w:r w:rsidRPr="00BF0748">
        <w:rPr>
          <w:rFonts w:ascii="Times New Roman" w:hAnsi="Times New Roman" w:cs="Times New Roman"/>
          <w:sz w:val="24"/>
          <w:szCs w:val="24"/>
          <w:lang w:val="en-IN"/>
        </w:rPr>
        <w:t xml:space="preserve">) </w:t>
      </w:r>
      <w:r w:rsidRPr="00BF0748">
        <w:rPr>
          <w:rFonts w:ascii="Times New Roman" w:hAnsi="Times New Roman" w:cs="Times New Roman"/>
          <w:sz w:val="24"/>
          <w:szCs w:val="24"/>
        </w:rPr>
        <w:t>Explain the purpose and applications of any three holding devices used in fitting operations.</w:t>
      </w:r>
    </w:p>
    <w:p w14:paraId="399702CB" w14:textId="257DBCD6" w:rsidR="00C06053" w:rsidRPr="00BF0748" w:rsidRDefault="00C06053" w:rsidP="00C06053">
      <w:pPr>
        <w:pStyle w:val="Normal1"/>
        <w:spacing w:after="0"/>
        <w:ind w:left="567" w:right="-330"/>
        <w:rPr>
          <w:rFonts w:ascii="Times New Roman" w:hAnsi="Times New Roman" w:cs="Times New Roman"/>
          <w:sz w:val="24"/>
          <w:szCs w:val="24"/>
          <w:lang w:val="en-IN"/>
        </w:rPr>
      </w:pPr>
      <w:r w:rsidRPr="00BF0748">
        <w:rPr>
          <w:rFonts w:ascii="Times New Roman" w:hAnsi="Times New Roman" w:cs="Times New Roman"/>
          <w:sz w:val="24"/>
          <w:szCs w:val="24"/>
          <w:lang w:val="en-IN"/>
        </w:rPr>
        <w:t xml:space="preserve">     </w:t>
      </w:r>
      <w:r w:rsidRPr="00BF0748">
        <w:rPr>
          <w:rFonts w:ascii="Times New Roman" w:hAnsi="Times New Roman" w:cs="Times New Roman"/>
          <w:sz w:val="24"/>
          <w:szCs w:val="24"/>
          <w:lang w:val="en-IN"/>
        </w:rPr>
        <w:tab/>
      </w:r>
      <w:r w:rsidRPr="00BF0748">
        <w:rPr>
          <w:rFonts w:ascii="Times New Roman" w:hAnsi="Times New Roman" w:cs="Times New Roman"/>
          <w:sz w:val="24"/>
          <w:szCs w:val="24"/>
          <w:lang w:val="en-IN"/>
        </w:rPr>
        <w:tab/>
      </w:r>
      <w:r w:rsidRPr="00BF0748">
        <w:rPr>
          <w:rFonts w:ascii="Times New Roman" w:hAnsi="Times New Roman" w:cs="Times New Roman"/>
          <w:sz w:val="24"/>
          <w:szCs w:val="24"/>
          <w:lang w:val="en-IN"/>
        </w:rPr>
        <w:tab/>
        <w:t>OR</w:t>
      </w:r>
    </w:p>
    <w:p w14:paraId="51554ADD" w14:textId="77777777" w:rsidR="00CA4445" w:rsidRPr="00BF0748" w:rsidRDefault="00C06053" w:rsidP="00CA4445">
      <w:pPr>
        <w:pStyle w:val="Normal1"/>
        <w:spacing w:after="0"/>
        <w:ind w:left="567" w:right="-330"/>
        <w:rPr>
          <w:rFonts w:ascii="Times New Roman" w:hAnsi="Times New Roman" w:cs="Times New Roman"/>
          <w:sz w:val="24"/>
          <w:szCs w:val="24"/>
          <w:lang w:val="en-IN"/>
        </w:rPr>
      </w:pPr>
      <w:r w:rsidRPr="00BF0748">
        <w:rPr>
          <w:rFonts w:ascii="Times New Roman" w:hAnsi="Times New Roman" w:cs="Times New Roman"/>
          <w:sz w:val="24"/>
          <w:szCs w:val="24"/>
          <w:lang w:val="en-IN"/>
        </w:rPr>
        <w:t xml:space="preserve">5(b) </w:t>
      </w:r>
      <w:r w:rsidRPr="00BF0748">
        <w:rPr>
          <w:rFonts w:ascii="Times New Roman" w:hAnsi="Times New Roman" w:cs="Times New Roman"/>
          <w:sz w:val="24"/>
          <w:szCs w:val="24"/>
        </w:rPr>
        <w:t>Describe the specifications and uses of any three cutting tools used in fitting work.</w:t>
      </w:r>
      <w:r w:rsidRPr="00BF0748">
        <w:rPr>
          <w:rFonts w:ascii="Times New Roman" w:hAnsi="Times New Roman" w:cs="Times New Roman"/>
          <w:sz w:val="24"/>
          <w:szCs w:val="24"/>
          <w:lang w:val="en-IN"/>
        </w:rPr>
        <w:br/>
        <w:t xml:space="preserve">6(a). </w:t>
      </w:r>
      <w:r w:rsidR="00CA4445" w:rsidRPr="00BF0748">
        <w:rPr>
          <w:rFonts w:ascii="Times New Roman" w:hAnsi="Times New Roman" w:cs="Times New Roman"/>
          <w:sz w:val="24"/>
          <w:szCs w:val="24"/>
          <w:lang w:val="en-IN"/>
        </w:rPr>
        <w:t>Explain the working principle of a lathe machine.</w:t>
      </w:r>
    </w:p>
    <w:p w14:paraId="49B7E653" w14:textId="4D4E5665" w:rsidR="00C06053" w:rsidRPr="00BF0748" w:rsidRDefault="00C06053" w:rsidP="00BF0748">
      <w:pPr>
        <w:pStyle w:val="Normal1"/>
        <w:spacing w:after="0"/>
        <w:ind w:left="2727" w:right="-330" w:firstLine="153"/>
        <w:rPr>
          <w:rFonts w:ascii="Times New Roman" w:hAnsi="Times New Roman" w:cs="Times New Roman"/>
          <w:sz w:val="24"/>
          <w:szCs w:val="24"/>
        </w:rPr>
      </w:pPr>
      <w:r w:rsidRPr="00BF0748">
        <w:rPr>
          <w:rFonts w:ascii="Times New Roman" w:hAnsi="Times New Roman" w:cs="Times New Roman"/>
          <w:sz w:val="24"/>
          <w:szCs w:val="24"/>
        </w:rPr>
        <w:t>OR</w:t>
      </w:r>
    </w:p>
    <w:p w14:paraId="72957206" w14:textId="4197D1AC" w:rsidR="00C06053" w:rsidRPr="00BF0748" w:rsidRDefault="00C06053" w:rsidP="00CA4445">
      <w:pPr>
        <w:pStyle w:val="Normal1"/>
        <w:spacing w:after="0"/>
        <w:ind w:left="567"/>
        <w:rPr>
          <w:rFonts w:ascii="Times New Roman" w:eastAsia="Times New Roman" w:hAnsi="Times New Roman" w:cs="Times New Roman"/>
          <w:sz w:val="24"/>
          <w:szCs w:val="24"/>
        </w:rPr>
      </w:pPr>
      <w:r w:rsidRPr="00BF0748">
        <w:rPr>
          <w:rFonts w:ascii="Times New Roman" w:hAnsi="Times New Roman" w:cs="Times New Roman"/>
          <w:sz w:val="24"/>
          <w:szCs w:val="24"/>
        </w:rPr>
        <w:t xml:space="preserve">6(b). </w:t>
      </w:r>
      <w:r w:rsidR="00CA4445" w:rsidRPr="00BF0748">
        <w:rPr>
          <w:rFonts w:ascii="Times New Roman" w:hAnsi="Times New Roman" w:cs="Times New Roman"/>
          <w:sz w:val="24"/>
          <w:szCs w:val="24"/>
          <w:lang w:val="en-IN"/>
        </w:rPr>
        <w:t>Describe the construction and functions of any three main parts of an engine lathe.</w:t>
      </w:r>
      <w:r w:rsidRPr="00BF0748">
        <w:rPr>
          <w:rFonts w:ascii="Times New Roman" w:hAnsi="Times New Roman" w:cs="Times New Roman"/>
          <w:sz w:val="24"/>
          <w:szCs w:val="24"/>
        </w:rPr>
        <w:t xml:space="preserve"> </w:t>
      </w:r>
    </w:p>
    <w:p w14:paraId="6A443D20" w14:textId="77777777" w:rsidR="00C06053" w:rsidRPr="00C940D1" w:rsidRDefault="00C06053" w:rsidP="00C06053">
      <w:pPr>
        <w:pStyle w:val="Normal1"/>
        <w:spacing w:after="0"/>
        <w:ind w:left="3600" w:firstLine="720"/>
        <w:rPr>
          <w:rFonts w:ascii="Times New Roman" w:eastAsia="Times New Roman" w:hAnsi="Times New Roman" w:cs="Times New Roman"/>
          <w:b/>
          <w:bCs/>
          <w:sz w:val="24"/>
          <w:szCs w:val="24"/>
          <w:u w:val="single"/>
        </w:rPr>
      </w:pPr>
      <w:r w:rsidRPr="00C940D1">
        <w:rPr>
          <w:rFonts w:ascii="Times New Roman" w:eastAsia="Times New Roman" w:hAnsi="Times New Roman" w:cs="Times New Roman"/>
          <w:b/>
          <w:bCs/>
          <w:sz w:val="24"/>
          <w:szCs w:val="24"/>
          <w:u w:val="single"/>
        </w:rPr>
        <w:t>PART-C</w:t>
      </w:r>
    </w:p>
    <w:p w14:paraId="56E9D2A9" w14:textId="77777777" w:rsidR="00C06053" w:rsidRPr="005F3F04" w:rsidRDefault="00C06053" w:rsidP="00C06053">
      <w:pPr>
        <w:pStyle w:val="Normal1"/>
        <w:spacing w:after="0"/>
        <w:ind w:left="3600" w:firstLine="720"/>
        <w:rPr>
          <w:rFonts w:ascii="Times New Roman" w:eastAsia="Times New Roman" w:hAnsi="Times New Roman" w:cs="Times New Roman"/>
          <w:sz w:val="24"/>
          <w:szCs w:val="24"/>
          <w:u w:val="single"/>
        </w:rPr>
      </w:pPr>
    </w:p>
    <w:p w14:paraId="634375A9" w14:textId="77777777" w:rsidR="00C06053" w:rsidRPr="005F3F04" w:rsidRDefault="00C06053" w:rsidP="00C06053">
      <w:pPr>
        <w:pStyle w:val="Normal1"/>
        <w:spacing w:after="0"/>
        <w:rPr>
          <w:rFonts w:ascii="Times New Roman" w:eastAsia="Times New Roman" w:hAnsi="Times New Roman" w:cs="Times New Roman"/>
          <w:sz w:val="24"/>
          <w:szCs w:val="24"/>
        </w:rPr>
      </w:pPr>
      <w:r w:rsidRPr="005F3F04">
        <w:rPr>
          <w:rFonts w:ascii="Times New Roman" w:eastAsia="Times New Roman" w:hAnsi="Times New Roman" w:cs="Times New Roman"/>
          <w:sz w:val="24"/>
          <w:szCs w:val="24"/>
          <w:u w:val="single"/>
        </w:rPr>
        <w:t>Answer two questions- Each Question carries FIVE marks</w:t>
      </w:r>
      <w:r w:rsidRPr="005F3F04">
        <w:rPr>
          <w:rFonts w:ascii="Times New Roman" w:eastAsia="Times New Roman" w:hAnsi="Times New Roman" w:cs="Times New Roman"/>
          <w:sz w:val="24"/>
          <w:szCs w:val="24"/>
        </w:rPr>
        <w:tab/>
      </w:r>
      <w:r w:rsidRPr="005F3F04">
        <w:rPr>
          <w:rFonts w:ascii="Times New Roman" w:eastAsia="Times New Roman" w:hAnsi="Times New Roman" w:cs="Times New Roman"/>
          <w:sz w:val="24"/>
          <w:szCs w:val="24"/>
        </w:rPr>
        <w:tab/>
      </w:r>
      <w:r w:rsidRPr="005F3F04">
        <w:rPr>
          <w:rFonts w:ascii="Times New Roman" w:eastAsia="Times New Roman" w:hAnsi="Times New Roman" w:cs="Times New Roman"/>
          <w:sz w:val="24"/>
          <w:szCs w:val="24"/>
        </w:rPr>
        <w:tab/>
        <w:t>2x5 = 10 Marks</w:t>
      </w:r>
    </w:p>
    <w:p w14:paraId="2E05AD30" w14:textId="77777777" w:rsidR="00C06053" w:rsidRPr="005F3F04" w:rsidRDefault="00C06053" w:rsidP="00C06053">
      <w:pPr>
        <w:pStyle w:val="Normal1"/>
        <w:spacing w:after="0"/>
        <w:ind w:left="3600" w:firstLine="720"/>
        <w:rPr>
          <w:rFonts w:ascii="Times New Roman" w:eastAsia="Times New Roman" w:hAnsi="Times New Roman" w:cs="Times New Roman"/>
          <w:sz w:val="24"/>
          <w:szCs w:val="24"/>
          <w:u w:val="single"/>
        </w:rPr>
      </w:pPr>
    </w:p>
    <w:p w14:paraId="5376CF81" w14:textId="77777777" w:rsidR="00C06053" w:rsidRDefault="00C06053" w:rsidP="00C06053">
      <w:pPr>
        <w:pStyle w:val="Normal1"/>
        <w:spacing w:after="0"/>
        <w:ind w:left="720"/>
        <w:rPr>
          <w:rFonts w:ascii="Times New Roman" w:hAnsi="Times New Roman" w:cs="Times New Roman"/>
          <w:sz w:val="24"/>
          <w:szCs w:val="24"/>
          <w:lang w:val="en-IN"/>
        </w:rPr>
      </w:pPr>
      <w:r w:rsidRPr="005F3F04">
        <w:rPr>
          <w:rFonts w:ascii="Times New Roman" w:hAnsi="Times New Roman" w:cs="Times New Roman"/>
          <w:sz w:val="24"/>
          <w:szCs w:val="24"/>
        </w:rPr>
        <w:t xml:space="preserve">7(a). </w:t>
      </w:r>
      <w:r w:rsidRPr="00C06053">
        <w:rPr>
          <w:rFonts w:ascii="Times New Roman" w:hAnsi="Times New Roman" w:cs="Times New Roman"/>
          <w:sz w:val="24"/>
          <w:szCs w:val="24"/>
          <w:lang w:val="en-IN"/>
        </w:rPr>
        <w:t>Demonstrate the basic forging operations of drawing out, upsetting, and bending using suitable tools. Explain the purpose of each operation.</w:t>
      </w:r>
    </w:p>
    <w:p w14:paraId="4CD6DB83" w14:textId="3480FD01" w:rsidR="00C06053" w:rsidRPr="005F3F04" w:rsidRDefault="00C06053" w:rsidP="00BC2544">
      <w:pPr>
        <w:pStyle w:val="Normal1"/>
        <w:spacing w:after="0"/>
        <w:ind w:left="2160" w:firstLine="720"/>
        <w:rPr>
          <w:rFonts w:ascii="Times New Roman" w:hAnsi="Times New Roman" w:cs="Times New Roman"/>
          <w:sz w:val="24"/>
          <w:szCs w:val="24"/>
          <w:lang w:val="en-IN"/>
        </w:rPr>
      </w:pPr>
      <w:r w:rsidRPr="001960EA">
        <w:rPr>
          <w:rFonts w:ascii="Times New Roman" w:hAnsi="Times New Roman" w:cs="Times New Roman"/>
          <w:sz w:val="24"/>
          <w:szCs w:val="24"/>
          <w:lang w:val="en-IN"/>
        </w:rPr>
        <w:t>OR</w:t>
      </w:r>
    </w:p>
    <w:p w14:paraId="78F3E027" w14:textId="77777777" w:rsidR="00C06053" w:rsidRDefault="00C06053" w:rsidP="00C06053">
      <w:pPr>
        <w:pStyle w:val="Normal1"/>
        <w:spacing w:after="0"/>
        <w:ind w:left="720"/>
        <w:rPr>
          <w:rFonts w:ascii="Times New Roman" w:hAnsi="Times New Roman" w:cs="Times New Roman"/>
          <w:sz w:val="24"/>
          <w:szCs w:val="24"/>
          <w:lang w:val="en-IN"/>
        </w:rPr>
      </w:pPr>
      <w:r w:rsidRPr="001960EA">
        <w:rPr>
          <w:rFonts w:ascii="Times New Roman" w:hAnsi="Times New Roman" w:cs="Times New Roman"/>
          <w:sz w:val="24"/>
          <w:szCs w:val="24"/>
          <w:lang w:val="en-IN"/>
        </w:rPr>
        <w:t xml:space="preserve">7(b). </w:t>
      </w:r>
      <w:r w:rsidRPr="00C06053">
        <w:rPr>
          <w:rFonts w:ascii="Times New Roman" w:hAnsi="Times New Roman" w:cs="Times New Roman"/>
          <w:sz w:val="24"/>
          <w:szCs w:val="24"/>
          <w:lang w:val="en-IN"/>
        </w:rPr>
        <w:t>Select suitable holding, marking, and cutting tools for preparing a fitting job and justify their selection.</w:t>
      </w:r>
    </w:p>
    <w:p w14:paraId="07931148" w14:textId="77777777" w:rsidR="00BC2544" w:rsidRDefault="00C06053" w:rsidP="00BC2544">
      <w:pPr>
        <w:pStyle w:val="Normal1"/>
        <w:spacing w:after="0"/>
        <w:ind w:left="720"/>
        <w:rPr>
          <w:rFonts w:ascii="Times New Roman" w:hAnsi="Times New Roman" w:cs="Times New Roman"/>
          <w:lang w:val="en-IN"/>
        </w:rPr>
      </w:pPr>
      <w:r w:rsidRPr="001960EA">
        <w:rPr>
          <w:rFonts w:ascii="Times New Roman" w:hAnsi="Times New Roman" w:cs="Times New Roman"/>
          <w:sz w:val="24"/>
          <w:szCs w:val="24"/>
          <w:lang w:val="en-IN"/>
        </w:rPr>
        <w:t xml:space="preserve">8(a). </w:t>
      </w:r>
      <w:r w:rsidR="00BC2544" w:rsidRPr="00BC2544">
        <w:rPr>
          <w:rFonts w:ascii="Times New Roman" w:hAnsi="Times New Roman" w:cs="Times New Roman"/>
          <w:lang w:val="en-IN"/>
        </w:rPr>
        <w:t>Select suitable work-holding devices and tailstock attachments for a given turning job and justify your selection.</w:t>
      </w:r>
    </w:p>
    <w:p w14:paraId="57C2A9DC" w14:textId="5D0E45A7" w:rsidR="00C06053" w:rsidRPr="001960EA" w:rsidRDefault="00C06053" w:rsidP="00BC2544">
      <w:pPr>
        <w:pStyle w:val="Normal1"/>
        <w:spacing w:after="0"/>
        <w:ind w:left="2160" w:firstLine="720"/>
        <w:rPr>
          <w:rFonts w:ascii="Times New Roman" w:hAnsi="Times New Roman" w:cs="Times New Roman"/>
        </w:rPr>
      </w:pPr>
      <w:r w:rsidRPr="001960EA">
        <w:rPr>
          <w:rFonts w:ascii="Times New Roman" w:hAnsi="Times New Roman" w:cs="Times New Roman"/>
        </w:rPr>
        <w:t>OR</w:t>
      </w:r>
    </w:p>
    <w:p w14:paraId="2F271E9F" w14:textId="77777777" w:rsidR="00EA01D7" w:rsidRDefault="00C06053" w:rsidP="00EA01D7">
      <w:pPr>
        <w:pStyle w:val="Normal1"/>
        <w:spacing w:after="0"/>
        <w:ind w:left="720"/>
        <w:rPr>
          <w:rFonts w:ascii="Times New Roman" w:hAnsi="Times New Roman" w:cs="Times New Roman"/>
          <w:sz w:val="24"/>
          <w:szCs w:val="24"/>
          <w:lang w:val="en-IN"/>
        </w:rPr>
      </w:pPr>
      <w:r w:rsidRPr="001960EA">
        <w:rPr>
          <w:rFonts w:ascii="Times New Roman" w:hAnsi="Times New Roman" w:cs="Times New Roman"/>
          <w:sz w:val="24"/>
          <w:szCs w:val="24"/>
        </w:rPr>
        <w:t xml:space="preserve">8(b) </w:t>
      </w:r>
      <w:r w:rsidR="00EA01D7" w:rsidRPr="00EA01D7">
        <w:rPr>
          <w:rFonts w:ascii="Times New Roman" w:hAnsi="Times New Roman" w:cs="Times New Roman"/>
          <w:sz w:val="24"/>
          <w:szCs w:val="24"/>
          <w:lang w:val="en-IN"/>
        </w:rPr>
        <w:t>Explain the procedure to perform taper turning or thread cutting on a lathe, mentioning the tools, work holding method, and cutting fluid used.</w:t>
      </w:r>
    </w:p>
    <w:p w14:paraId="32298ACF" w14:textId="77777777" w:rsidR="00EA01D7" w:rsidRDefault="00EA01D7" w:rsidP="00EA01D7">
      <w:pPr>
        <w:pStyle w:val="Normal1"/>
        <w:spacing w:after="0"/>
        <w:ind w:left="720"/>
        <w:rPr>
          <w:rFonts w:ascii="Times New Roman" w:hAnsi="Times New Roman" w:cs="Times New Roman"/>
          <w:sz w:val="24"/>
          <w:szCs w:val="24"/>
          <w:lang w:val="en-IN"/>
        </w:rPr>
      </w:pPr>
    </w:p>
    <w:p w14:paraId="7DA0D071" w14:textId="77777777" w:rsidR="00EA01D7" w:rsidRDefault="00EA01D7" w:rsidP="00EA01D7">
      <w:pPr>
        <w:pStyle w:val="Normal1"/>
        <w:spacing w:after="0"/>
        <w:ind w:left="720"/>
        <w:rPr>
          <w:rFonts w:ascii="Times New Roman" w:hAnsi="Times New Roman" w:cs="Times New Roman"/>
          <w:sz w:val="24"/>
          <w:szCs w:val="24"/>
          <w:lang w:val="en-IN"/>
        </w:rPr>
      </w:pPr>
    </w:p>
    <w:p w14:paraId="2C6766FE" w14:textId="7EBEED41" w:rsidR="00C06053" w:rsidRPr="00ED3DA5" w:rsidRDefault="00C06053" w:rsidP="00EA01D7">
      <w:pPr>
        <w:pStyle w:val="Normal1"/>
        <w:spacing w:after="0"/>
        <w:ind w:left="720"/>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State Board of Technical Education and Training, Telangana</w:t>
      </w:r>
    </w:p>
    <w:p w14:paraId="15E6D952"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Model Question paper</w:t>
      </w:r>
    </w:p>
    <w:p w14:paraId="542BE5BF" w14:textId="1AA2412A" w:rsidR="00C06053" w:rsidRDefault="00C06053" w:rsidP="00C06053">
      <w:pPr>
        <w:pStyle w:val="Normal1"/>
        <w:spacing w:after="0"/>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lang w:eastAsia="en-IN"/>
        </w:rPr>
        <w:t>C-26; ME-106; MANUFACTURING TECHNOLOGY</w:t>
      </w:r>
    </w:p>
    <w:p w14:paraId="3319AAC0"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Mid Semester-</w:t>
      </w:r>
      <w:r>
        <w:rPr>
          <w:rFonts w:ascii="Times New Roman" w:eastAsia="Times New Roman" w:hAnsi="Times New Roman" w:cs="Times New Roman"/>
          <w:b/>
          <w:sz w:val="24"/>
          <w:szCs w:val="24"/>
        </w:rPr>
        <w:t>I</w:t>
      </w:r>
      <w:r w:rsidRPr="00ED3DA5">
        <w:rPr>
          <w:rFonts w:ascii="Times New Roman" w:eastAsia="Times New Roman" w:hAnsi="Times New Roman" w:cs="Times New Roman"/>
          <w:b/>
          <w:sz w:val="24"/>
          <w:szCs w:val="24"/>
        </w:rPr>
        <w:t>I Examination</w:t>
      </w:r>
    </w:p>
    <w:p w14:paraId="7AB863D5"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p>
    <w:p w14:paraId="0EDAEBA7" w14:textId="77777777" w:rsidR="00C06053" w:rsidRPr="00ED3DA5" w:rsidRDefault="00C06053" w:rsidP="00C06053">
      <w:pPr>
        <w:pStyle w:val="Normal1"/>
        <w:spacing w:after="0"/>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 xml:space="preserve">Time: </w:t>
      </w:r>
      <w:r w:rsidRPr="00ED3DA5">
        <w:rPr>
          <w:rFonts w:ascii="Times New Roman" w:eastAsia="Times New Roman" w:hAnsi="Times New Roman" w:cs="Times New Roman"/>
          <w:b/>
          <w:sz w:val="24"/>
          <w:szCs w:val="24"/>
        </w:rPr>
        <w:t>1 hour</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Max.</w:t>
      </w:r>
      <w:r>
        <w:rPr>
          <w:rFonts w:ascii="Times New Roman" w:eastAsia="Times New Roman" w:hAnsi="Times New Roman" w:cs="Times New Roman"/>
          <w:b/>
          <w:sz w:val="24"/>
          <w:szCs w:val="24"/>
        </w:rPr>
        <w:t xml:space="preserve"> </w:t>
      </w:r>
      <w:r w:rsidRPr="00ED3DA5">
        <w:rPr>
          <w:rFonts w:ascii="Times New Roman" w:eastAsia="Times New Roman" w:hAnsi="Times New Roman" w:cs="Times New Roman"/>
          <w:b/>
          <w:sz w:val="24"/>
          <w:szCs w:val="24"/>
        </w:rPr>
        <w:t>Marks: 20 Marks</w:t>
      </w:r>
    </w:p>
    <w:p w14:paraId="7F8F1026"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r>
        <w:rPr>
          <w:noProof/>
        </w:rPr>
        <mc:AlternateContent>
          <mc:Choice Requires="wps">
            <w:drawing>
              <wp:anchor distT="4294967294" distB="4294967294" distL="114300" distR="114300" simplePos="0" relativeHeight="251660288" behindDoc="0" locked="0" layoutInCell="1" allowOverlap="1" wp14:anchorId="20A34331" wp14:editId="32557742">
                <wp:simplePos x="0" y="0"/>
                <wp:positionH relativeFrom="column">
                  <wp:posOffset>46355</wp:posOffset>
                </wp:positionH>
                <wp:positionV relativeFrom="paragraph">
                  <wp:posOffset>184149</wp:posOffset>
                </wp:positionV>
                <wp:extent cx="5848350" cy="0"/>
                <wp:effectExtent l="0" t="0" r="0" b="0"/>
                <wp:wrapNone/>
                <wp:docPr id="105515254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36288BD" id="Straight Arrow Connector 5" o:spid="_x0000_s1026" type="#_x0000_t32" style="position:absolute;margin-left:3.65pt;margin-top:14.5pt;width:460.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"/>
            </w:pict>
          </mc:Fallback>
        </mc:AlternateContent>
      </w:r>
    </w:p>
    <w:p w14:paraId="2E6B81A2" w14:textId="77777777" w:rsidR="00C06053" w:rsidRPr="00ED3DA5" w:rsidRDefault="00C06053" w:rsidP="00C06053">
      <w:pPr>
        <w:pStyle w:val="Normal1"/>
        <w:spacing w:after="0"/>
        <w:ind w:left="2880"/>
        <w:jc w:val="center"/>
        <w:rPr>
          <w:rFonts w:ascii="Times New Roman" w:eastAsia="Times New Roman" w:hAnsi="Times New Roman" w:cs="Times New Roman"/>
          <w:b/>
        </w:rPr>
      </w:pPr>
    </w:p>
    <w:p w14:paraId="6D58F931" w14:textId="77777777" w:rsidR="00C06053" w:rsidRPr="00ED3DA5" w:rsidRDefault="00C06053" w:rsidP="00C06053">
      <w:pPr>
        <w:pStyle w:val="Normal1"/>
        <w:spacing w:after="0"/>
        <w:ind w:left="3600" w:firstLine="720"/>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PART-A</w:t>
      </w:r>
    </w:p>
    <w:p w14:paraId="095CC8BC" w14:textId="77777777" w:rsidR="00C06053" w:rsidRPr="00ED3DA5" w:rsidRDefault="00C06053" w:rsidP="00C06053">
      <w:pPr>
        <w:pStyle w:val="Normal1"/>
        <w:spacing w:after="0"/>
        <w:ind w:left="2880" w:firstLine="720"/>
        <w:jc w:val="center"/>
        <w:rPr>
          <w:rFonts w:ascii="Times New Roman" w:eastAsia="Times New Roman" w:hAnsi="Times New Roman" w:cs="Times New Roman"/>
          <w:b/>
          <w:i/>
          <w:sz w:val="24"/>
          <w:szCs w:val="24"/>
        </w:rPr>
      </w:pPr>
      <w:r w:rsidRPr="00ED3DA5">
        <w:rPr>
          <w:rFonts w:ascii="Times New Roman" w:eastAsia="Times New Roman" w:hAnsi="Times New Roman" w:cs="Times New Roman"/>
          <w:b/>
          <w:sz w:val="24"/>
          <w:szCs w:val="24"/>
        </w:rPr>
        <w:tab/>
      </w:r>
    </w:p>
    <w:p w14:paraId="478D988E" w14:textId="77777777" w:rsidR="00C06053" w:rsidRPr="00ED3DA5" w:rsidRDefault="00C06053" w:rsidP="00C06053">
      <w:pPr>
        <w:pStyle w:val="Normal1"/>
        <w:spacing w:after="0"/>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all</w:t>
      </w:r>
      <w:r w:rsidRPr="00ED3DA5">
        <w:rPr>
          <w:rFonts w:ascii="Times New Roman" w:eastAsia="Times New Roman" w:hAnsi="Times New Roman" w:cs="Times New Roman"/>
          <w:sz w:val="24"/>
          <w:szCs w:val="24"/>
          <w:u w:val="single"/>
        </w:rPr>
        <w:t xml:space="preserve"> questions- Each Question carries </w:t>
      </w:r>
      <w:r w:rsidRPr="00ED3DA5">
        <w:rPr>
          <w:rFonts w:ascii="Times New Roman" w:eastAsia="Times New Roman" w:hAnsi="Times New Roman" w:cs="Times New Roman"/>
          <w:b/>
          <w:sz w:val="24"/>
          <w:szCs w:val="24"/>
          <w:u w:val="single"/>
        </w:rPr>
        <w:t>ONE</w:t>
      </w:r>
      <w:r w:rsidRPr="00ED3DA5">
        <w:rPr>
          <w:rFonts w:ascii="Times New Roman" w:eastAsia="Times New Roman" w:hAnsi="Times New Roman" w:cs="Times New Roman"/>
          <w:sz w:val="24"/>
          <w:szCs w:val="24"/>
          <w:u w:val="single"/>
        </w:rPr>
        <w:t>-mark</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b/>
          <w:sz w:val="24"/>
          <w:szCs w:val="24"/>
        </w:rPr>
        <w:t>4x1 = 4 Marks</w:t>
      </w:r>
    </w:p>
    <w:p w14:paraId="1E226BA3" w14:textId="77777777" w:rsidR="00C06053" w:rsidRPr="00ED3DA5" w:rsidRDefault="00C06053" w:rsidP="00C06053">
      <w:pPr>
        <w:pStyle w:val="Normal1"/>
        <w:spacing w:after="0"/>
        <w:rPr>
          <w:rFonts w:ascii="Times New Roman" w:eastAsia="Times New Roman" w:hAnsi="Times New Roman" w:cs="Times New Roman"/>
          <w:sz w:val="24"/>
          <w:szCs w:val="24"/>
        </w:rPr>
      </w:pPr>
    </w:p>
    <w:p w14:paraId="0C406EF1" w14:textId="5007C15B" w:rsidR="00E75DAF" w:rsidRPr="0061726B" w:rsidRDefault="00E75DAF" w:rsidP="00E75DAF">
      <w:pPr>
        <w:pStyle w:val="NormalWeb"/>
        <w:numPr>
          <w:ilvl w:val="0"/>
          <w:numId w:val="29"/>
        </w:numPr>
        <w:rPr>
          <w:b/>
          <w:bCs/>
        </w:rPr>
      </w:pPr>
      <w:r w:rsidRPr="0061726B">
        <w:rPr>
          <w:rStyle w:val="Strong"/>
          <w:b w:val="0"/>
          <w:bCs w:val="0"/>
        </w:rPr>
        <w:t>Name any one arc welding process.</w:t>
      </w:r>
    </w:p>
    <w:p w14:paraId="1EECC442" w14:textId="228F388D" w:rsidR="00E75DAF" w:rsidRPr="0061726B" w:rsidRDefault="00E75DAF" w:rsidP="00E75DAF">
      <w:pPr>
        <w:pStyle w:val="NormalWeb"/>
        <w:numPr>
          <w:ilvl w:val="0"/>
          <w:numId w:val="29"/>
        </w:numPr>
        <w:rPr>
          <w:b/>
          <w:bCs/>
        </w:rPr>
      </w:pPr>
      <w:r w:rsidRPr="0061726B">
        <w:rPr>
          <w:rStyle w:val="Strong"/>
          <w:b w:val="0"/>
          <w:bCs w:val="0"/>
        </w:rPr>
        <w:t>State one type of welding electrode.</w:t>
      </w:r>
    </w:p>
    <w:p w14:paraId="37DE46EA" w14:textId="78B91BB0" w:rsidR="0061726B" w:rsidRPr="0061726B" w:rsidRDefault="0061726B" w:rsidP="0061726B">
      <w:pPr>
        <w:pStyle w:val="NormalWeb"/>
        <w:numPr>
          <w:ilvl w:val="0"/>
          <w:numId w:val="29"/>
        </w:numPr>
        <w:rPr>
          <w:b/>
          <w:bCs/>
        </w:rPr>
      </w:pPr>
      <w:r w:rsidRPr="0061726B">
        <w:rPr>
          <w:rStyle w:val="Strong"/>
          <w:b w:val="0"/>
          <w:bCs w:val="0"/>
        </w:rPr>
        <w:t>Name any one hand moulding tool used in foundry practice.</w:t>
      </w:r>
    </w:p>
    <w:p w14:paraId="65533E65" w14:textId="77D84231" w:rsidR="0061726B" w:rsidRPr="0061726B" w:rsidRDefault="0061726B" w:rsidP="0061726B">
      <w:pPr>
        <w:pStyle w:val="NormalWeb"/>
        <w:numPr>
          <w:ilvl w:val="0"/>
          <w:numId w:val="29"/>
        </w:numPr>
        <w:rPr>
          <w:b/>
          <w:bCs/>
        </w:rPr>
      </w:pPr>
      <w:r w:rsidRPr="0061726B">
        <w:rPr>
          <w:rStyle w:val="Strong"/>
          <w:b w:val="0"/>
          <w:bCs w:val="0"/>
        </w:rPr>
        <w:t>What is meant by green sand?</w:t>
      </w:r>
    </w:p>
    <w:p w14:paraId="2AFC4D2E" w14:textId="430F9586" w:rsidR="00C06053" w:rsidRPr="00C940D1" w:rsidRDefault="00C06053" w:rsidP="000103BE">
      <w:pPr>
        <w:pStyle w:val="NormalWeb"/>
        <w:ind w:left="720"/>
        <w:jc w:val="center"/>
        <w:rPr>
          <w:b/>
          <w:bCs/>
          <w:u w:val="single"/>
        </w:rPr>
      </w:pPr>
      <w:r w:rsidRPr="00850D3D">
        <w:rPr>
          <w:rStyle w:val="Strong"/>
          <w:b w:val="0"/>
          <w:bCs w:val="0"/>
        </w:rPr>
        <w:t>.</w:t>
      </w:r>
      <w:r w:rsidRPr="00C940D1">
        <w:rPr>
          <w:b/>
          <w:bCs/>
          <w:u w:val="single"/>
        </w:rPr>
        <w:t>PART-B</w:t>
      </w:r>
    </w:p>
    <w:p w14:paraId="57BE2A88" w14:textId="77777777" w:rsidR="00C06053" w:rsidRPr="005F3F04" w:rsidRDefault="00C06053" w:rsidP="00C06053">
      <w:pPr>
        <w:pStyle w:val="Normal1"/>
        <w:spacing w:after="0"/>
        <w:rPr>
          <w:rFonts w:ascii="Times New Roman" w:eastAsia="Times New Roman" w:hAnsi="Times New Roman" w:cs="Times New Roman"/>
          <w:sz w:val="24"/>
          <w:szCs w:val="24"/>
        </w:rPr>
      </w:pPr>
      <w:r w:rsidRPr="005F3F04">
        <w:rPr>
          <w:rFonts w:ascii="Times New Roman" w:eastAsia="Times New Roman" w:hAnsi="Times New Roman" w:cs="Times New Roman"/>
          <w:sz w:val="24"/>
          <w:szCs w:val="24"/>
          <w:u w:val="single"/>
        </w:rPr>
        <w:t>Answer two questions- Each Question carries THREE marks</w:t>
      </w:r>
      <w:r w:rsidRPr="005F3F04">
        <w:rPr>
          <w:rFonts w:ascii="Times New Roman" w:eastAsia="Times New Roman" w:hAnsi="Times New Roman" w:cs="Times New Roman"/>
          <w:sz w:val="24"/>
          <w:szCs w:val="24"/>
        </w:rPr>
        <w:tab/>
      </w:r>
      <w:r w:rsidRPr="005F3F04">
        <w:rPr>
          <w:rFonts w:ascii="Times New Roman" w:eastAsia="Times New Roman" w:hAnsi="Times New Roman" w:cs="Times New Roman"/>
          <w:sz w:val="24"/>
          <w:szCs w:val="24"/>
        </w:rPr>
        <w:tab/>
        <w:t>2x3 = 6 Marks</w:t>
      </w:r>
    </w:p>
    <w:p w14:paraId="055B1EA1" w14:textId="0C8A1D4A" w:rsidR="00C06053" w:rsidRPr="005F3F04" w:rsidRDefault="00C06053" w:rsidP="00C06053">
      <w:pPr>
        <w:pStyle w:val="Normal1"/>
        <w:spacing w:after="0"/>
        <w:ind w:left="567" w:right="-330"/>
        <w:rPr>
          <w:rFonts w:ascii="Times New Roman" w:hAnsi="Times New Roman" w:cs="Times New Roman"/>
          <w:sz w:val="24"/>
          <w:szCs w:val="24"/>
          <w:lang w:val="en-IN"/>
        </w:rPr>
      </w:pPr>
      <w:r w:rsidRPr="005F3F04">
        <w:rPr>
          <w:rFonts w:ascii="Times New Roman" w:hAnsi="Times New Roman" w:cs="Times New Roman"/>
          <w:sz w:val="24"/>
          <w:szCs w:val="24"/>
          <w:lang w:val="en-IN"/>
        </w:rPr>
        <w:t>5</w:t>
      </w:r>
      <w:r w:rsidRPr="007355E0">
        <w:rPr>
          <w:rFonts w:ascii="Times New Roman" w:hAnsi="Times New Roman" w:cs="Times New Roman"/>
          <w:sz w:val="24"/>
          <w:szCs w:val="24"/>
          <w:lang w:val="en-IN"/>
        </w:rPr>
        <w:t xml:space="preserve">(a) </w:t>
      </w:r>
      <w:r w:rsidR="00E75DAF" w:rsidRPr="00E75DAF">
        <w:rPr>
          <w:rFonts w:ascii="Times New Roman" w:hAnsi="Times New Roman" w:cs="Times New Roman"/>
          <w:sz w:val="24"/>
          <w:szCs w:val="24"/>
          <w:lang w:val="en-IN"/>
        </w:rPr>
        <w:t xml:space="preserve">Explain the principle of arc welding and list the main equipment </w:t>
      </w:r>
      <w:proofErr w:type="gramStart"/>
      <w:r w:rsidR="00E75DAF" w:rsidRPr="00E75DAF">
        <w:rPr>
          <w:rFonts w:ascii="Times New Roman" w:hAnsi="Times New Roman" w:cs="Times New Roman"/>
          <w:sz w:val="24"/>
          <w:szCs w:val="24"/>
          <w:lang w:val="en-IN"/>
        </w:rPr>
        <w:t>used.</w:t>
      </w:r>
      <w:r w:rsidRPr="00850D3D">
        <w:rPr>
          <w:rFonts w:ascii="Times New Roman" w:hAnsi="Times New Roman" w:cs="Times New Roman"/>
          <w:sz w:val="24"/>
          <w:szCs w:val="24"/>
          <w:lang w:val="en-IN"/>
        </w:rPr>
        <w:t>.</w:t>
      </w:r>
      <w:proofErr w:type="gramEnd"/>
      <w:r w:rsidRPr="005F3F04">
        <w:rPr>
          <w:rFonts w:ascii="Times New Roman" w:hAnsi="Times New Roman" w:cs="Times New Roman"/>
          <w:sz w:val="24"/>
          <w:szCs w:val="24"/>
          <w:lang w:val="en-IN"/>
        </w:rPr>
        <w:br/>
      </w:r>
      <w:r w:rsidRPr="007355E0">
        <w:rPr>
          <w:rFonts w:ascii="Times New Roman" w:hAnsi="Times New Roman" w:cs="Times New Roman"/>
          <w:sz w:val="24"/>
          <w:szCs w:val="24"/>
          <w:lang w:val="en-IN"/>
        </w:rPr>
        <w:t xml:space="preserve">     </w:t>
      </w:r>
      <w:r w:rsidRPr="007355E0">
        <w:rPr>
          <w:rFonts w:ascii="Times New Roman" w:hAnsi="Times New Roman" w:cs="Times New Roman"/>
          <w:sz w:val="24"/>
          <w:szCs w:val="24"/>
          <w:lang w:val="en-IN"/>
        </w:rPr>
        <w:tab/>
      </w:r>
      <w:r w:rsidRPr="007355E0">
        <w:rPr>
          <w:rFonts w:ascii="Times New Roman" w:hAnsi="Times New Roman" w:cs="Times New Roman"/>
          <w:sz w:val="24"/>
          <w:szCs w:val="24"/>
          <w:lang w:val="en-IN"/>
        </w:rPr>
        <w:tab/>
      </w:r>
      <w:r w:rsidRPr="007355E0">
        <w:rPr>
          <w:rFonts w:ascii="Times New Roman" w:hAnsi="Times New Roman" w:cs="Times New Roman"/>
          <w:sz w:val="24"/>
          <w:szCs w:val="24"/>
          <w:lang w:val="en-IN"/>
        </w:rPr>
        <w:tab/>
      </w:r>
      <w:r w:rsidR="00625CEF">
        <w:rPr>
          <w:rFonts w:ascii="Times New Roman" w:hAnsi="Times New Roman" w:cs="Times New Roman"/>
          <w:sz w:val="24"/>
          <w:szCs w:val="24"/>
          <w:lang w:val="en-IN"/>
        </w:rPr>
        <w:tab/>
      </w:r>
      <w:r w:rsidRPr="007355E0">
        <w:rPr>
          <w:rFonts w:ascii="Times New Roman" w:hAnsi="Times New Roman" w:cs="Times New Roman"/>
          <w:sz w:val="24"/>
          <w:szCs w:val="24"/>
          <w:lang w:val="en-IN"/>
        </w:rPr>
        <w:t>OR</w:t>
      </w:r>
    </w:p>
    <w:p w14:paraId="26A38BBA" w14:textId="77777777" w:rsidR="00E75DAF" w:rsidRDefault="00C06053" w:rsidP="00C06053">
      <w:pPr>
        <w:pStyle w:val="Normal1"/>
        <w:spacing w:after="0"/>
        <w:ind w:left="567"/>
        <w:rPr>
          <w:rFonts w:ascii="Times New Roman" w:hAnsi="Times New Roman" w:cs="Times New Roman"/>
          <w:sz w:val="24"/>
          <w:szCs w:val="24"/>
          <w:lang w:val="en-IN"/>
        </w:rPr>
      </w:pPr>
      <w:r w:rsidRPr="007355E0">
        <w:rPr>
          <w:rFonts w:ascii="Times New Roman" w:hAnsi="Times New Roman" w:cs="Times New Roman"/>
          <w:sz w:val="24"/>
          <w:szCs w:val="24"/>
          <w:lang w:val="en-IN"/>
        </w:rPr>
        <w:t>5(</w:t>
      </w:r>
      <w:r>
        <w:rPr>
          <w:rFonts w:ascii="Times New Roman" w:hAnsi="Times New Roman" w:cs="Times New Roman"/>
          <w:sz w:val="24"/>
          <w:szCs w:val="24"/>
          <w:lang w:val="en-IN"/>
        </w:rPr>
        <w:t>b</w:t>
      </w:r>
      <w:r w:rsidRPr="007355E0">
        <w:rPr>
          <w:rFonts w:ascii="Times New Roman" w:hAnsi="Times New Roman" w:cs="Times New Roman"/>
          <w:sz w:val="24"/>
          <w:szCs w:val="24"/>
          <w:lang w:val="en-IN"/>
        </w:rPr>
        <w:t xml:space="preserve">) </w:t>
      </w:r>
      <w:r w:rsidR="00E75DAF" w:rsidRPr="00E75DAF">
        <w:rPr>
          <w:rFonts w:ascii="Times New Roman" w:hAnsi="Times New Roman" w:cs="Times New Roman"/>
          <w:sz w:val="24"/>
          <w:szCs w:val="24"/>
          <w:lang w:val="en-IN"/>
        </w:rPr>
        <w:t>Describe different welding positions and state their significance.</w:t>
      </w:r>
    </w:p>
    <w:p w14:paraId="4BFF3A1B" w14:textId="7CA9C5A7" w:rsidR="00C06053" w:rsidRPr="007355E0" w:rsidRDefault="00C06053" w:rsidP="00C06053">
      <w:pPr>
        <w:pStyle w:val="Normal1"/>
        <w:spacing w:after="0"/>
        <w:ind w:left="567"/>
        <w:rPr>
          <w:rFonts w:ascii="Times New Roman" w:hAnsi="Times New Roman" w:cs="Times New Roman"/>
        </w:rPr>
      </w:pPr>
      <w:r w:rsidRPr="007355E0">
        <w:rPr>
          <w:rFonts w:ascii="Times New Roman" w:hAnsi="Times New Roman" w:cs="Times New Roman"/>
          <w:sz w:val="24"/>
          <w:szCs w:val="24"/>
          <w:lang w:val="en-IN"/>
        </w:rPr>
        <w:t xml:space="preserve">6(a). </w:t>
      </w:r>
      <w:r w:rsidR="00FF2E96" w:rsidRPr="00FF2E96">
        <w:rPr>
          <w:rFonts w:ascii="Times New Roman" w:hAnsi="Times New Roman" w:cs="Times New Roman"/>
          <w:lang w:val="en-IN"/>
        </w:rPr>
        <w:t xml:space="preserve">Describe the functions and applications of moulding </w:t>
      </w:r>
      <w:proofErr w:type="gramStart"/>
      <w:r w:rsidR="00FF2E96" w:rsidRPr="00FF2E96">
        <w:rPr>
          <w:rFonts w:ascii="Times New Roman" w:hAnsi="Times New Roman" w:cs="Times New Roman"/>
          <w:lang w:val="en-IN"/>
        </w:rPr>
        <w:t>boxes.</w:t>
      </w:r>
      <w:r w:rsidRPr="00F32D6A">
        <w:rPr>
          <w:rFonts w:ascii="Times New Roman" w:hAnsi="Times New Roman" w:cs="Times New Roman"/>
          <w:lang w:val="en-IN"/>
        </w:rPr>
        <w:t>.</w:t>
      </w:r>
      <w:proofErr w:type="gramEnd"/>
    </w:p>
    <w:p w14:paraId="19650909" w14:textId="77777777" w:rsidR="00C06053" w:rsidRPr="007355E0" w:rsidRDefault="00C06053" w:rsidP="00625CEF">
      <w:pPr>
        <w:pStyle w:val="Normal1"/>
        <w:spacing w:after="0"/>
        <w:ind w:left="3447" w:firstLine="153"/>
        <w:rPr>
          <w:rFonts w:ascii="Times New Roman" w:hAnsi="Times New Roman" w:cs="Times New Roman"/>
        </w:rPr>
      </w:pPr>
      <w:r w:rsidRPr="007355E0">
        <w:rPr>
          <w:rFonts w:ascii="Times New Roman" w:hAnsi="Times New Roman" w:cs="Times New Roman"/>
        </w:rPr>
        <w:t>OR</w:t>
      </w:r>
    </w:p>
    <w:p w14:paraId="54184EF9" w14:textId="66885DEA" w:rsidR="00C06053" w:rsidRPr="005F3F04" w:rsidRDefault="00C06053" w:rsidP="00C06053">
      <w:pPr>
        <w:pStyle w:val="Normal1"/>
        <w:spacing w:after="0"/>
        <w:ind w:left="567"/>
        <w:rPr>
          <w:rFonts w:ascii="Times New Roman" w:eastAsia="Times New Roman" w:hAnsi="Times New Roman" w:cs="Times New Roman"/>
          <w:sz w:val="24"/>
          <w:szCs w:val="24"/>
        </w:rPr>
      </w:pPr>
      <w:r w:rsidRPr="007355E0">
        <w:rPr>
          <w:rFonts w:ascii="Times New Roman" w:hAnsi="Times New Roman" w:cs="Times New Roman"/>
        </w:rPr>
        <w:t xml:space="preserve">6(b). </w:t>
      </w:r>
      <w:r w:rsidR="00FF2E96" w:rsidRPr="00FF2E96">
        <w:rPr>
          <w:rFonts w:ascii="Times New Roman" w:hAnsi="Times New Roman" w:cs="Times New Roman"/>
          <w:lang w:val="en-IN"/>
        </w:rPr>
        <w:t xml:space="preserve">Classify pattern materials and state one advantage of </w:t>
      </w:r>
      <w:proofErr w:type="gramStart"/>
      <w:r w:rsidR="00FF2E96" w:rsidRPr="00FF2E96">
        <w:rPr>
          <w:rFonts w:ascii="Times New Roman" w:hAnsi="Times New Roman" w:cs="Times New Roman"/>
          <w:lang w:val="en-IN"/>
        </w:rPr>
        <w:t>each.</w:t>
      </w:r>
      <w:r w:rsidRPr="00F32D6A">
        <w:rPr>
          <w:rFonts w:ascii="Times New Roman" w:hAnsi="Times New Roman" w:cs="Times New Roman"/>
          <w:lang w:val="en-IN"/>
        </w:rPr>
        <w:t>.</w:t>
      </w:r>
      <w:proofErr w:type="gramEnd"/>
      <w:r w:rsidRPr="005F3F04">
        <w:rPr>
          <w:rFonts w:ascii="Times New Roman" w:hAnsi="Times New Roman" w:cs="Times New Roman"/>
          <w:sz w:val="24"/>
          <w:szCs w:val="24"/>
        </w:rPr>
        <w:t xml:space="preserve">    </w:t>
      </w:r>
    </w:p>
    <w:p w14:paraId="2EE15962" w14:textId="77777777" w:rsidR="000103BE" w:rsidRDefault="000103BE" w:rsidP="00C06053">
      <w:pPr>
        <w:pStyle w:val="Normal1"/>
        <w:spacing w:after="0"/>
        <w:ind w:left="3600" w:firstLine="720"/>
        <w:rPr>
          <w:rFonts w:ascii="Times New Roman" w:eastAsia="Times New Roman" w:hAnsi="Times New Roman" w:cs="Times New Roman"/>
          <w:b/>
          <w:bCs/>
          <w:sz w:val="24"/>
          <w:szCs w:val="24"/>
          <w:u w:val="single"/>
        </w:rPr>
      </w:pPr>
    </w:p>
    <w:p w14:paraId="439A82D8" w14:textId="47E81E5B" w:rsidR="00C06053" w:rsidRPr="00C940D1" w:rsidRDefault="00C06053" w:rsidP="00C06053">
      <w:pPr>
        <w:pStyle w:val="Normal1"/>
        <w:spacing w:after="0"/>
        <w:ind w:left="3600" w:firstLine="720"/>
        <w:rPr>
          <w:rFonts w:ascii="Times New Roman" w:eastAsia="Times New Roman" w:hAnsi="Times New Roman" w:cs="Times New Roman"/>
          <w:b/>
          <w:bCs/>
          <w:sz w:val="24"/>
          <w:szCs w:val="24"/>
          <w:u w:val="single"/>
        </w:rPr>
      </w:pPr>
      <w:r w:rsidRPr="00C940D1">
        <w:rPr>
          <w:rFonts w:ascii="Times New Roman" w:eastAsia="Times New Roman" w:hAnsi="Times New Roman" w:cs="Times New Roman"/>
          <w:b/>
          <w:bCs/>
          <w:sz w:val="24"/>
          <w:szCs w:val="24"/>
          <w:u w:val="single"/>
        </w:rPr>
        <w:t>PART-C</w:t>
      </w:r>
    </w:p>
    <w:p w14:paraId="54E974D4" w14:textId="77777777" w:rsidR="00C06053" w:rsidRPr="005F3F04" w:rsidRDefault="00C06053" w:rsidP="00C06053">
      <w:pPr>
        <w:pStyle w:val="Normal1"/>
        <w:spacing w:after="0"/>
        <w:rPr>
          <w:rFonts w:ascii="Times New Roman" w:eastAsia="Times New Roman" w:hAnsi="Times New Roman" w:cs="Times New Roman"/>
          <w:sz w:val="24"/>
          <w:szCs w:val="24"/>
        </w:rPr>
      </w:pPr>
      <w:r w:rsidRPr="005F3F04">
        <w:rPr>
          <w:rFonts w:ascii="Times New Roman" w:eastAsia="Times New Roman" w:hAnsi="Times New Roman" w:cs="Times New Roman"/>
          <w:sz w:val="24"/>
          <w:szCs w:val="24"/>
          <w:u w:val="single"/>
        </w:rPr>
        <w:t>Answer two questions- Each Question carries FIVE marks</w:t>
      </w:r>
      <w:r w:rsidRPr="005F3F04">
        <w:rPr>
          <w:rFonts w:ascii="Times New Roman" w:eastAsia="Times New Roman" w:hAnsi="Times New Roman" w:cs="Times New Roman"/>
          <w:sz w:val="24"/>
          <w:szCs w:val="24"/>
        </w:rPr>
        <w:tab/>
      </w:r>
      <w:r w:rsidRPr="005F3F04">
        <w:rPr>
          <w:rFonts w:ascii="Times New Roman" w:eastAsia="Times New Roman" w:hAnsi="Times New Roman" w:cs="Times New Roman"/>
          <w:sz w:val="24"/>
          <w:szCs w:val="24"/>
        </w:rPr>
        <w:tab/>
      </w:r>
      <w:r w:rsidRPr="005F3F04">
        <w:rPr>
          <w:rFonts w:ascii="Times New Roman" w:eastAsia="Times New Roman" w:hAnsi="Times New Roman" w:cs="Times New Roman"/>
          <w:sz w:val="24"/>
          <w:szCs w:val="24"/>
        </w:rPr>
        <w:tab/>
        <w:t>2x5 = 10 Marks</w:t>
      </w:r>
    </w:p>
    <w:p w14:paraId="1B33C3FB" w14:textId="77777777" w:rsidR="00C06053" w:rsidRPr="005F3F04" w:rsidRDefault="00C06053" w:rsidP="00C06053">
      <w:pPr>
        <w:pStyle w:val="Normal1"/>
        <w:spacing w:after="0"/>
        <w:ind w:left="3600" w:firstLine="720"/>
        <w:rPr>
          <w:rFonts w:ascii="Times New Roman" w:eastAsia="Times New Roman" w:hAnsi="Times New Roman" w:cs="Times New Roman"/>
          <w:sz w:val="24"/>
          <w:szCs w:val="24"/>
          <w:u w:val="single"/>
        </w:rPr>
      </w:pPr>
    </w:p>
    <w:p w14:paraId="23B0D71B" w14:textId="77777777" w:rsidR="00E75DAF" w:rsidRDefault="00C06053" w:rsidP="00E75DAF">
      <w:pPr>
        <w:pStyle w:val="Normal1"/>
        <w:spacing w:after="0"/>
        <w:ind w:left="720"/>
        <w:rPr>
          <w:rFonts w:ascii="Times New Roman" w:hAnsi="Times New Roman" w:cs="Times New Roman"/>
          <w:sz w:val="24"/>
          <w:szCs w:val="24"/>
          <w:lang w:val="en-IN"/>
        </w:rPr>
      </w:pPr>
      <w:r w:rsidRPr="005F3F04">
        <w:rPr>
          <w:rFonts w:ascii="Times New Roman" w:hAnsi="Times New Roman" w:cs="Times New Roman"/>
          <w:sz w:val="24"/>
          <w:szCs w:val="24"/>
        </w:rPr>
        <w:t xml:space="preserve">7(a). </w:t>
      </w:r>
      <w:r w:rsidR="00E75DAF" w:rsidRPr="00E75DAF">
        <w:rPr>
          <w:rFonts w:ascii="Times New Roman" w:hAnsi="Times New Roman" w:cs="Times New Roman"/>
          <w:sz w:val="24"/>
          <w:szCs w:val="24"/>
          <w:lang w:val="en-IN"/>
        </w:rPr>
        <w:t>Select a suitable welding process and electrode for welding mild steel plates of given thickness and justify your selection.</w:t>
      </w:r>
    </w:p>
    <w:p w14:paraId="06D96E30" w14:textId="1FDE069F" w:rsidR="00C06053" w:rsidRPr="005F3F04" w:rsidRDefault="00C06053" w:rsidP="000103BE">
      <w:pPr>
        <w:pStyle w:val="Normal1"/>
        <w:spacing w:after="0"/>
        <w:ind w:left="2880" w:firstLine="720"/>
        <w:rPr>
          <w:rFonts w:ascii="Times New Roman" w:hAnsi="Times New Roman" w:cs="Times New Roman"/>
          <w:sz w:val="24"/>
          <w:szCs w:val="24"/>
          <w:lang w:val="en-IN"/>
        </w:rPr>
      </w:pPr>
      <w:r w:rsidRPr="001960EA">
        <w:rPr>
          <w:rFonts w:ascii="Times New Roman" w:hAnsi="Times New Roman" w:cs="Times New Roman"/>
          <w:sz w:val="24"/>
          <w:szCs w:val="24"/>
          <w:lang w:val="en-IN"/>
        </w:rPr>
        <w:t>OR</w:t>
      </w:r>
    </w:p>
    <w:p w14:paraId="5E64D4EB" w14:textId="3E4A1833" w:rsidR="00C06053" w:rsidRPr="001960EA" w:rsidRDefault="00C06053" w:rsidP="00C06053">
      <w:pPr>
        <w:pStyle w:val="Normal1"/>
        <w:spacing w:after="0"/>
        <w:ind w:left="720"/>
        <w:rPr>
          <w:rFonts w:ascii="Times New Roman" w:hAnsi="Times New Roman" w:cs="Times New Roman"/>
          <w:sz w:val="24"/>
          <w:szCs w:val="24"/>
          <w:lang w:val="en-IN"/>
        </w:rPr>
      </w:pPr>
      <w:r w:rsidRPr="001960EA">
        <w:rPr>
          <w:rFonts w:ascii="Times New Roman" w:hAnsi="Times New Roman" w:cs="Times New Roman"/>
          <w:sz w:val="24"/>
          <w:szCs w:val="24"/>
          <w:lang w:val="en-IN"/>
        </w:rPr>
        <w:t>7(b</w:t>
      </w:r>
      <w:r w:rsidRPr="00850D3D">
        <w:rPr>
          <w:rFonts w:asciiTheme="minorHAnsi" w:eastAsiaTheme="minorHAnsi" w:hAnsiTheme="minorHAnsi" w:cstheme="minorBidi"/>
          <w:lang w:val="en-IN"/>
        </w:rPr>
        <w:t xml:space="preserve"> </w:t>
      </w:r>
      <w:r w:rsidR="00E75DAF" w:rsidRPr="00E75DAF">
        <w:rPr>
          <w:rFonts w:ascii="Times New Roman" w:hAnsi="Times New Roman" w:cs="Times New Roman"/>
          <w:sz w:val="24"/>
          <w:szCs w:val="24"/>
          <w:lang w:val="en-IN"/>
        </w:rPr>
        <w:t>Apply the Shielded Metal Arc Welding (SMAW) process to fabricate a butt joint and explain the procedure, equipment, and limitations.</w:t>
      </w:r>
    </w:p>
    <w:p w14:paraId="5D491F06" w14:textId="33F4145F" w:rsidR="00C06053" w:rsidRDefault="00C06053" w:rsidP="00C06053">
      <w:pPr>
        <w:pStyle w:val="Normal1"/>
        <w:spacing w:after="0"/>
        <w:ind w:left="720"/>
        <w:rPr>
          <w:rFonts w:ascii="Times New Roman" w:hAnsi="Times New Roman" w:cs="Times New Roman"/>
          <w:lang w:val="en-IN"/>
        </w:rPr>
      </w:pPr>
      <w:r w:rsidRPr="001960EA">
        <w:rPr>
          <w:rFonts w:ascii="Times New Roman" w:hAnsi="Times New Roman" w:cs="Times New Roman"/>
          <w:sz w:val="24"/>
          <w:szCs w:val="24"/>
          <w:lang w:val="en-IN"/>
        </w:rPr>
        <w:t xml:space="preserve">8(a). </w:t>
      </w:r>
      <w:r w:rsidR="00FF2E96" w:rsidRPr="00FF2E96">
        <w:rPr>
          <w:rFonts w:ascii="Times New Roman" w:hAnsi="Times New Roman" w:cs="Times New Roman"/>
          <w:lang w:val="en-IN"/>
        </w:rPr>
        <w:t>Apply suitable pattern allowances and explain the sequence of pattern making for a given casting.</w:t>
      </w:r>
    </w:p>
    <w:p w14:paraId="59381959" w14:textId="77777777" w:rsidR="00C06053" w:rsidRPr="001960EA" w:rsidRDefault="00C06053" w:rsidP="00625CEF">
      <w:pPr>
        <w:pStyle w:val="Normal1"/>
        <w:spacing w:after="0"/>
        <w:ind w:left="2880" w:firstLine="720"/>
        <w:rPr>
          <w:rFonts w:ascii="Times New Roman" w:hAnsi="Times New Roman" w:cs="Times New Roman"/>
        </w:rPr>
      </w:pPr>
      <w:r w:rsidRPr="001960EA">
        <w:rPr>
          <w:rFonts w:ascii="Times New Roman" w:hAnsi="Times New Roman" w:cs="Times New Roman"/>
        </w:rPr>
        <w:t>OR</w:t>
      </w:r>
    </w:p>
    <w:p w14:paraId="74BBE037" w14:textId="5021FD02" w:rsidR="00C06053" w:rsidRDefault="00C06053" w:rsidP="00FF2E96">
      <w:pPr>
        <w:pStyle w:val="Normal1"/>
        <w:spacing w:after="0"/>
        <w:ind w:left="720"/>
        <w:rPr>
          <w:rFonts w:ascii="Times New Roman" w:hAnsi="Times New Roman" w:cs="Times New Roman"/>
          <w:sz w:val="24"/>
          <w:szCs w:val="24"/>
        </w:rPr>
      </w:pPr>
      <w:r w:rsidRPr="001960EA">
        <w:rPr>
          <w:rFonts w:ascii="Times New Roman" w:hAnsi="Times New Roman" w:cs="Times New Roman"/>
          <w:sz w:val="24"/>
          <w:szCs w:val="24"/>
        </w:rPr>
        <w:t xml:space="preserve">8(b) </w:t>
      </w:r>
      <w:r w:rsidR="00FF2E96" w:rsidRPr="00FF2E96">
        <w:rPr>
          <w:rFonts w:ascii="Times New Roman" w:hAnsi="Times New Roman" w:cs="Times New Roman"/>
          <w:sz w:val="24"/>
          <w:szCs w:val="24"/>
          <w:lang w:val="en-IN"/>
        </w:rPr>
        <w:t>Select and apply an appropriate gating system and core arrangement for a simple casting, justifying your choice.</w:t>
      </w:r>
      <w:r>
        <w:rPr>
          <w:rFonts w:ascii="Times New Roman" w:hAnsi="Times New Roman" w:cs="Times New Roman"/>
          <w:sz w:val="24"/>
          <w:szCs w:val="24"/>
        </w:rPr>
        <w:br w:type="page"/>
      </w:r>
    </w:p>
    <w:p w14:paraId="66958F1F"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lastRenderedPageBreak/>
        <w:t>State Board of Technical Education and Training, Telangana</w:t>
      </w:r>
    </w:p>
    <w:p w14:paraId="12A07CE5"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Model Question paper</w:t>
      </w:r>
    </w:p>
    <w:p w14:paraId="31E40E7F" w14:textId="7589E870" w:rsidR="00C06053" w:rsidRDefault="00C06053" w:rsidP="00C06053">
      <w:pPr>
        <w:pStyle w:val="Normal1"/>
        <w:spacing w:after="0"/>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lang w:eastAsia="en-IN"/>
        </w:rPr>
        <w:t>C-26; ME-106; MANUFACTURING TECHNOLOGY</w:t>
      </w:r>
    </w:p>
    <w:p w14:paraId="150CE58C"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Semester End Exam</w:t>
      </w:r>
    </w:p>
    <w:p w14:paraId="2ACEE34F"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p>
    <w:p w14:paraId="5DF3110F" w14:textId="77777777" w:rsidR="00C06053" w:rsidRPr="00ED3DA5" w:rsidRDefault="00C06053" w:rsidP="00C06053">
      <w:pPr>
        <w:pStyle w:val="Normal1"/>
        <w:spacing w:after="0"/>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Time: 2</w:t>
      </w:r>
      <w:r w:rsidRPr="00ED3DA5">
        <w:rPr>
          <w:rFonts w:ascii="Times New Roman" w:eastAsia="Times New Roman" w:hAnsi="Times New Roman" w:cs="Times New Roman"/>
          <w:b/>
          <w:sz w:val="24"/>
          <w:szCs w:val="24"/>
        </w:rPr>
        <w:t>-hour</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Max.</w:t>
      </w:r>
      <w:r>
        <w:rPr>
          <w:rFonts w:ascii="Times New Roman" w:eastAsia="Times New Roman" w:hAnsi="Times New Roman" w:cs="Times New Roman"/>
          <w:b/>
          <w:sz w:val="24"/>
          <w:szCs w:val="24"/>
        </w:rPr>
        <w:t xml:space="preserve"> </w:t>
      </w:r>
      <w:r w:rsidRPr="00ED3DA5">
        <w:rPr>
          <w:rFonts w:ascii="Times New Roman" w:eastAsia="Times New Roman" w:hAnsi="Times New Roman" w:cs="Times New Roman"/>
          <w:b/>
          <w:sz w:val="24"/>
          <w:szCs w:val="24"/>
        </w:rPr>
        <w:t xml:space="preserve">Marks: </w:t>
      </w:r>
      <w:r>
        <w:rPr>
          <w:rFonts w:ascii="Times New Roman" w:eastAsia="Times New Roman" w:hAnsi="Times New Roman" w:cs="Times New Roman"/>
          <w:b/>
          <w:sz w:val="24"/>
          <w:szCs w:val="24"/>
        </w:rPr>
        <w:t>4</w:t>
      </w:r>
      <w:r w:rsidRPr="00ED3DA5">
        <w:rPr>
          <w:rFonts w:ascii="Times New Roman" w:eastAsia="Times New Roman" w:hAnsi="Times New Roman" w:cs="Times New Roman"/>
          <w:b/>
          <w:sz w:val="24"/>
          <w:szCs w:val="24"/>
        </w:rPr>
        <w:t>0 Marks</w:t>
      </w:r>
    </w:p>
    <w:p w14:paraId="50E2519A" w14:textId="77777777" w:rsidR="00C06053" w:rsidRPr="00ED3DA5" w:rsidRDefault="00C06053" w:rsidP="00C06053">
      <w:pPr>
        <w:pStyle w:val="Normal1"/>
        <w:spacing w:after="0"/>
        <w:jc w:val="center"/>
        <w:rPr>
          <w:rFonts w:ascii="Times New Roman" w:eastAsia="Times New Roman" w:hAnsi="Times New Roman" w:cs="Times New Roman"/>
          <w:b/>
          <w:sz w:val="24"/>
          <w:szCs w:val="24"/>
        </w:rPr>
      </w:pPr>
      <w:r>
        <w:rPr>
          <w:noProof/>
        </w:rPr>
        <mc:AlternateContent>
          <mc:Choice Requires="wps">
            <w:drawing>
              <wp:anchor distT="4294967294" distB="4294967294" distL="114300" distR="114300" simplePos="0" relativeHeight="251661312" behindDoc="0" locked="0" layoutInCell="1" allowOverlap="1" wp14:anchorId="13CCEB42" wp14:editId="3769F302">
                <wp:simplePos x="0" y="0"/>
                <wp:positionH relativeFrom="column">
                  <wp:posOffset>46355</wp:posOffset>
                </wp:positionH>
                <wp:positionV relativeFrom="paragraph">
                  <wp:posOffset>184149</wp:posOffset>
                </wp:positionV>
                <wp:extent cx="5848350" cy="0"/>
                <wp:effectExtent l="0" t="0" r="0" b="0"/>
                <wp:wrapNone/>
                <wp:docPr id="1704790547"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4F3914C" id="Straight Arrow Connector 5" o:spid="_x0000_s1026" type="#_x0000_t32" style="position:absolute;margin-left:3.65pt;margin-top:14.5pt;width:460.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"/>
            </w:pict>
          </mc:Fallback>
        </mc:AlternateContent>
      </w:r>
    </w:p>
    <w:p w14:paraId="15616308" w14:textId="77777777" w:rsidR="00C06053" w:rsidRPr="00ED3DA5" w:rsidRDefault="00C06053" w:rsidP="00C06053">
      <w:pPr>
        <w:pStyle w:val="Normal1"/>
        <w:spacing w:after="0"/>
        <w:ind w:left="2880"/>
        <w:jc w:val="center"/>
        <w:rPr>
          <w:rFonts w:ascii="Times New Roman" w:eastAsia="Times New Roman" w:hAnsi="Times New Roman" w:cs="Times New Roman"/>
          <w:b/>
        </w:rPr>
      </w:pPr>
    </w:p>
    <w:p w14:paraId="5420D477" w14:textId="77777777" w:rsidR="00C06053" w:rsidRPr="00ED3DA5" w:rsidRDefault="00C06053" w:rsidP="00C06053">
      <w:pPr>
        <w:pStyle w:val="Normal1"/>
        <w:spacing w:after="0"/>
        <w:ind w:left="3600" w:firstLine="720"/>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PART-A</w:t>
      </w:r>
    </w:p>
    <w:p w14:paraId="0A83B9AB" w14:textId="77777777" w:rsidR="00C06053" w:rsidRPr="00ED3DA5" w:rsidRDefault="00C06053" w:rsidP="00C06053">
      <w:pPr>
        <w:pStyle w:val="Normal1"/>
        <w:spacing w:after="0"/>
        <w:ind w:left="2880" w:firstLine="720"/>
        <w:jc w:val="center"/>
        <w:rPr>
          <w:rFonts w:ascii="Times New Roman" w:eastAsia="Times New Roman" w:hAnsi="Times New Roman" w:cs="Times New Roman"/>
          <w:b/>
          <w:i/>
          <w:sz w:val="24"/>
          <w:szCs w:val="24"/>
        </w:rPr>
      </w:pPr>
      <w:r w:rsidRPr="00ED3DA5">
        <w:rPr>
          <w:rFonts w:ascii="Times New Roman" w:eastAsia="Times New Roman" w:hAnsi="Times New Roman" w:cs="Times New Roman"/>
          <w:b/>
          <w:sz w:val="24"/>
          <w:szCs w:val="24"/>
        </w:rPr>
        <w:tab/>
      </w:r>
    </w:p>
    <w:p w14:paraId="7A767FD4" w14:textId="0830F983" w:rsidR="00C06053" w:rsidRPr="00ED3DA5" w:rsidRDefault="00C06053" w:rsidP="00C06053">
      <w:pPr>
        <w:pStyle w:val="Normal1"/>
        <w:spacing w:after="0"/>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all</w:t>
      </w:r>
      <w:r w:rsidRPr="00ED3DA5">
        <w:rPr>
          <w:rFonts w:ascii="Times New Roman" w:eastAsia="Times New Roman" w:hAnsi="Times New Roman" w:cs="Times New Roman"/>
          <w:sz w:val="24"/>
          <w:szCs w:val="24"/>
          <w:u w:val="single"/>
        </w:rPr>
        <w:t xml:space="preserve"> questions- Each Question carries </w:t>
      </w:r>
      <w:r w:rsidRPr="00ED3DA5">
        <w:rPr>
          <w:rFonts w:ascii="Times New Roman" w:eastAsia="Times New Roman" w:hAnsi="Times New Roman" w:cs="Times New Roman"/>
          <w:b/>
          <w:sz w:val="24"/>
          <w:szCs w:val="24"/>
          <w:u w:val="single"/>
        </w:rPr>
        <w:t>ONE</w:t>
      </w:r>
      <w:r w:rsidRPr="00ED3DA5">
        <w:rPr>
          <w:rFonts w:ascii="Times New Roman" w:eastAsia="Times New Roman" w:hAnsi="Times New Roman" w:cs="Times New Roman"/>
          <w:sz w:val="24"/>
          <w:szCs w:val="24"/>
          <w:u w:val="single"/>
        </w:rPr>
        <w:t>-mark</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00F81C1A">
        <w:rPr>
          <w:rFonts w:ascii="Times New Roman" w:eastAsia="Times New Roman" w:hAnsi="Times New Roman" w:cs="Times New Roman"/>
          <w:b/>
          <w:sz w:val="24"/>
          <w:szCs w:val="24"/>
        </w:rPr>
        <w:t>8</w:t>
      </w:r>
      <w:r w:rsidRPr="00ED3DA5">
        <w:rPr>
          <w:rFonts w:ascii="Times New Roman" w:eastAsia="Times New Roman" w:hAnsi="Times New Roman" w:cs="Times New Roman"/>
          <w:b/>
          <w:sz w:val="24"/>
          <w:szCs w:val="24"/>
        </w:rPr>
        <w:t xml:space="preserve">x1 = </w:t>
      </w:r>
      <w:r w:rsidR="00017D52">
        <w:rPr>
          <w:rFonts w:ascii="Times New Roman" w:eastAsia="Times New Roman" w:hAnsi="Times New Roman" w:cs="Times New Roman"/>
          <w:b/>
          <w:sz w:val="24"/>
          <w:szCs w:val="24"/>
        </w:rPr>
        <w:t xml:space="preserve">8 </w:t>
      </w:r>
      <w:r w:rsidRPr="00ED3DA5">
        <w:rPr>
          <w:rFonts w:ascii="Times New Roman" w:eastAsia="Times New Roman" w:hAnsi="Times New Roman" w:cs="Times New Roman"/>
          <w:b/>
          <w:sz w:val="24"/>
          <w:szCs w:val="24"/>
        </w:rPr>
        <w:t>Marks</w:t>
      </w:r>
    </w:p>
    <w:p w14:paraId="00B75CE0" w14:textId="77777777" w:rsidR="00C06053" w:rsidRPr="00CF5012" w:rsidRDefault="00C06053" w:rsidP="00C06053">
      <w:pPr>
        <w:pStyle w:val="NormalWeb"/>
        <w:numPr>
          <w:ilvl w:val="0"/>
          <w:numId w:val="30"/>
        </w:numPr>
        <w:rPr>
          <w:b/>
          <w:bCs/>
        </w:rPr>
      </w:pPr>
      <w:r w:rsidRPr="00CF5012">
        <w:rPr>
          <w:rStyle w:val="Strong"/>
          <w:b w:val="0"/>
          <w:bCs w:val="0"/>
        </w:rPr>
        <w:t>Define a startup.</w:t>
      </w:r>
    </w:p>
    <w:p w14:paraId="1572A6BD" w14:textId="77777777" w:rsidR="00C06053" w:rsidRPr="00CF5012" w:rsidRDefault="00C06053" w:rsidP="00C06053">
      <w:pPr>
        <w:pStyle w:val="NormalWeb"/>
        <w:numPr>
          <w:ilvl w:val="0"/>
          <w:numId w:val="30"/>
        </w:numPr>
        <w:rPr>
          <w:b/>
          <w:bCs/>
        </w:rPr>
      </w:pPr>
      <w:r w:rsidRPr="00CF5012">
        <w:rPr>
          <w:rStyle w:val="Strong"/>
          <w:b w:val="0"/>
          <w:bCs w:val="0"/>
        </w:rPr>
        <w:t>What is meant by a startup ecosystem?</w:t>
      </w:r>
    </w:p>
    <w:p w14:paraId="615A69DC" w14:textId="2EF67CA2" w:rsidR="0092125A" w:rsidRPr="00CF5012" w:rsidRDefault="0092125A" w:rsidP="0092125A">
      <w:pPr>
        <w:pStyle w:val="NormalWeb"/>
        <w:numPr>
          <w:ilvl w:val="0"/>
          <w:numId w:val="30"/>
        </w:numPr>
        <w:rPr>
          <w:b/>
          <w:bCs/>
        </w:rPr>
      </w:pPr>
      <w:r w:rsidRPr="00CF5012">
        <w:rPr>
          <w:rStyle w:val="Strong"/>
          <w:b w:val="0"/>
          <w:bCs w:val="0"/>
        </w:rPr>
        <w:t>What is cold working?</w:t>
      </w:r>
    </w:p>
    <w:p w14:paraId="649C06F2" w14:textId="2FE724AF" w:rsidR="0092125A" w:rsidRPr="00CF5012" w:rsidRDefault="0092125A" w:rsidP="0092125A">
      <w:pPr>
        <w:pStyle w:val="NormalWeb"/>
        <w:numPr>
          <w:ilvl w:val="0"/>
          <w:numId w:val="30"/>
        </w:numPr>
        <w:rPr>
          <w:b/>
          <w:bCs/>
        </w:rPr>
      </w:pPr>
      <w:r w:rsidRPr="00CF5012">
        <w:rPr>
          <w:rStyle w:val="Strong"/>
          <w:b w:val="0"/>
          <w:bCs w:val="0"/>
        </w:rPr>
        <w:t>Name any one hot working process.</w:t>
      </w:r>
    </w:p>
    <w:p w14:paraId="50C34C94" w14:textId="0BC85744" w:rsidR="0092125A" w:rsidRPr="00CF5012" w:rsidRDefault="0092125A" w:rsidP="0092125A">
      <w:pPr>
        <w:pStyle w:val="NormalWeb"/>
        <w:numPr>
          <w:ilvl w:val="0"/>
          <w:numId w:val="30"/>
        </w:numPr>
        <w:rPr>
          <w:b/>
          <w:bCs/>
        </w:rPr>
      </w:pPr>
      <w:r w:rsidRPr="00CF5012">
        <w:rPr>
          <w:rStyle w:val="Strong"/>
          <w:b w:val="0"/>
          <w:bCs w:val="0"/>
        </w:rPr>
        <w:t>What is blanking in press working?</w:t>
      </w:r>
    </w:p>
    <w:p w14:paraId="20D1F791" w14:textId="7D6187D0" w:rsidR="004A76F5" w:rsidRPr="00CF5012" w:rsidRDefault="004A76F5" w:rsidP="004A76F5">
      <w:pPr>
        <w:pStyle w:val="NormalWeb"/>
        <w:numPr>
          <w:ilvl w:val="0"/>
          <w:numId w:val="30"/>
        </w:numPr>
        <w:rPr>
          <w:b/>
          <w:bCs/>
        </w:rPr>
      </w:pPr>
      <w:r w:rsidRPr="00CF5012">
        <w:rPr>
          <w:rStyle w:val="Strong"/>
          <w:b w:val="0"/>
          <w:bCs w:val="0"/>
        </w:rPr>
        <w:t>State the main purpose of a milling machine.</w:t>
      </w:r>
    </w:p>
    <w:p w14:paraId="321330CC" w14:textId="232CE688" w:rsidR="004A76F5" w:rsidRPr="00CF5012" w:rsidRDefault="004A76F5" w:rsidP="004A76F5">
      <w:pPr>
        <w:pStyle w:val="NormalWeb"/>
        <w:numPr>
          <w:ilvl w:val="0"/>
          <w:numId w:val="30"/>
        </w:numPr>
        <w:rPr>
          <w:b/>
          <w:bCs/>
        </w:rPr>
      </w:pPr>
      <w:r w:rsidRPr="00CF5012">
        <w:rPr>
          <w:rStyle w:val="Strong"/>
          <w:b w:val="0"/>
          <w:bCs w:val="0"/>
        </w:rPr>
        <w:t>What is a twist drill?</w:t>
      </w:r>
    </w:p>
    <w:p w14:paraId="2543C1A7" w14:textId="729E6AD4" w:rsidR="004A76F5" w:rsidRDefault="004A76F5" w:rsidP="004A76F5">
      <w:pPr>
        <w:pStyle w:val="NormalWeb"/>
        <w:numPr>
          <w:ilvl w:val="0"/>
          <w:numId w:val="30"/>
        </w:numPr>
      </w:pPr>
      <w:r w:rsidRPr="00CF5012">
        <w:rPr>
          <w:rStyle w:val="Strong"/>
          <w:b w:val="0"/>
          <w:bCs w:val="0"/>
        </w:rPr>
        <w:t>Name any one type of abrasive used in grinding wheels</w:t>
      </w:r>
      <w:r>
        <w:rPr>
          <w:rStyle w:val="Strong"/>
        </w:rPr>
        <w:t>.</w:t>
      </w:r>
    </w:p>
    <w:p w14:paraId="28A87720" w14:textId="77777777" w:rsidR="00C06053" w:rsidRDefault="00C06053" w:rsidP="00C06053">
      <w:pPr>
        <w:pStyle w:val="NormalWeb"/>
        <w:ind w:left="360"/>
      </w:pPr>
    </w:p>
    <w:p w14:paraId="61EED513" w14:textId="77777777" w:rsidR="00C06053" w:rsidRPr="00C940D1" w:rsidRDefault="00C06053" w:rsidP="00C06053">
      <w:pPr>
        <w:pStyle w:val="Normal1"/>
        <w:spacing w:after="0" w:line="240" w:lineRule="auto"/>
        <w:jc w:val="center"/>
        <w:rPr>
          <w:rFonts w:ascii="Times New Roman" w:eastAsia="Times New Roman" w:hAnsi="Times New Roman" w:cs="Times New Roman"/>
          <w:b/>
          <w:bCs/>
          <w:sz w:val="24"/>
          <w:szCs w:val="24"/>
          <w:u w:val="single"/>
        </w:rPr>
      </w:pPr>
      <w:r w:rsidRPr="00C940D1">
        <w:rPr>
          <w:rFonts w:ascii="Times New Roman" w:eastAsia="Times New Roman" w:hAnsi="Times New Roman" w:cs="Times New Roman"/>
          <w:b/>
          <w:bCs/>
          <w:sz w:val="24"/>
          <w:szCs w:val="24"/>
          <w:u w:val="single"/>
        </w:rPr>
        <w:t>PART-B</w:t>
      </w:r>
    </w:p>
    <w:p w14:paraId="22711A90" w14:textId="77777777" w:rsidR="00C06053" w:rsidRPr="005F3F04" w:rsidRDefault="00C06053" w:rsidP="00C06053">
      <w:pPr>
        <w:pStyle w:val="Normal1"/>
        <w:spacing w:after="0"/>
        <w:ind w:left="3600" w:firstLine="720"/>
        <w:rPr>
          <w:rFonts w:ascii="Times New Roman" w:eastAsia="Times New Roman" w:hAnsi="Times New Roman" w:cs="Times New Roman"/>
          <w:sz w:val="24"/>
          <w:szCs w:val="24"/>
          <w:u w:val="single"/>
        </w:rPr>
      </w:pPr>
    </w:p>
    <w:p w14:paraId="6814C5ED" w14:textId="65527F29" w:rsidR="00C06053" w:rsidRPr="005F3F04" w:rsidRDefault="00C06053" w:rsidP="00C06053">
      <w:pPr>
        <w:pStyle w:val="Normal1"/>
        <w:spacing w:after="0"/>
        <w:rPr>
          <w:rFonts w:ascii="Times New Roman" w:eastAsia="Times New Roman" w:hAnsi="Times New Roman" w:cs="Times New Roman"/>
          <w:sz w:val="24"/>
          <w:szCs w:val="24"/>
        </w:rPr>
      </w:pPr>
      <w:r w:rsidRPr="005F3F04">
        <w:rPr>
          <w:rFonts w:ascii="Times New Roman" w:eastAsia="Times New Roman" w:hAnsi="Times New Roman" w:cs="Times New Roman"/>
          <w:sz w:val="24"/>
          <w:szCs w:val="24"/>
          <w:u w:val="single"/>
        </w:rPr>
        <w:t xml:space="preserve">Answer </w:t>
      </w:r>
      <w:r w:rsidR="00017D52">
        <w:rPr>
          <w:rFonts w:ascii="Times New Roman" w:eastAsia="Times New Roman" w:hAnsi="Times New Roman" w:cs="Times New Roman"/>
          <w:sz w:val="24"/>
          <w:szCs w:val="24"/>
          <w:u w:val="single"/>
        </w:rPr>
        <w:t>all</w:t>
      </w:r>
      <w:r w:rsidRPr="005F3F04">
        <w:rPr>
          <w:rFonts w:ascii="Times New Roman" w:eastAsia="Times New Roman" w:hAnsi="Times New Roman" w:cs="Times New Roman"/>
          <w:sz w:val="24"/>
          <w:szCs w:val="24"/>
          <w:u w:val="single"/>
        </w:rPr>
        <w:t xml:space="preserve"> questions- Each Question carries THREE marks</w:t>
      </w:r>
      <w:r w:rsidRPr="005F3F04">
        <w:rPr>
          <w:rFonts w:ascii="Times New Roman" w:eastAsia="Times New Roman" w:hAnsi="Times New Roman" w:cs="Times New Roman"/>
          <w:sz w:val="24"/>
          <w:szCs w:val="24"/>
        </w:rPr>
        <w:tab/>
      </w:r>
      <w:r w:rsidRPr="005F3F04">
        <w:rPr>
          <w:rFonts w:ascii="Times New Roman" w:eastAsia="Times New Roman" w:hAnsi="Times New Roman" w:cs="Times New Roman"/>
          <w:sz w:val="24"/>
          <w:szCs w:val="24"/>
        </w:rPr>
        <w:tab/>
      </w:r>
      <w:r w:rsidR="00F81C1A">
        <w:rPr>
          <w:rFonts w:ascii="Times New Roman" w:eastAsia="Times New Roman" w:hAnsi="Times New Roman" w:cs="Times New Roman"/>
          <w:sz w:val="24"/>
          <w:szCs w:val="24"/>
        </w:rPr>
        <w:t>4</w:t>
      </w:r>
      <w:r w:rsidRPr="005F3F04">
        <w:rPr>
          <w:rFonts w:ascii="Times New Roman" w:eastAsia="Times New Roman" w:hAnsi="Times New Roman" w:cs="Times New Roman"/>
          <w:sz w:val="24"/>
          <w:szCs w:val="24"/>
        </w:rPr>
        <w:t xml:space="preserve">x3 = </w:t>
      </w:r>
      <w:r w:rsidR="00017D52">
        <w:rPr>
          <w:rFonts w:ascii="Times New Roman" w:eastAsia="Times New Roman" w:hAnsi="Times New Roman" w:cs="Times New Roman"/>
          <w:sz w:val="24"/>
          <w:szCs w:val="24"/>
        </w:rPr>
        <w:t>12</w:t>
      </w:r>
      <w:r w:rsidRPr="005F3F04">
        <w:rPr>
          <w:rFonts w:ascii="Times New Roman" w:eastAsia="Times New Roman" w:hAnsi="Times New Roman" w:cs="Times New Roman"/>
          <w:sz w:val="24"/>
          <w:szCs w:val="24"/>
        </w:rPr>
        <w:t xml:space="preserve"> Marks</w:t>
      </w:r>
    </w:p>
    <w:p w14:paraId="7FF9F71A" w14:textId="77777777" w:rsidR="00C06053" w:rsidRPr="005F3F04" w:rsidRDefault="00C06053" w:rsidP="00C06053">
      <w:pPr>
        <w:pStyle w:val="Normal1"/>
        <w:spacing w:after="0"/>
        <w:ind w:left="2880" w:firstLine="720"/>
        <w:jc w:val="center"/>
        <w:rPr>
          <w:rFonts w:ascii="Times New Roman" w:eastAsia="Times New Roman" w:hAnsi="Times New Roman" w:cs="Times New Roman"/>
          <w:sz w:val="24"/>
          <w:szCs w:val="24"/>
        </w:rPr>
      </w:pPr>
    </w:p>
    <w:p w14:paraId="517F3D19" w14:textId="77777777" w:rsidR="00475918" w:rsidRPr="006817E7" w:rsidRDefault="00C06053" w:rsidP="006817E7">
      <w:pPr>
        <w:pStyle w:val="Normal1"/>
        <w:spacing w:after="0"/>
        <w:ind w:left="720" w:right="-330"/>
        <w:rPr>
          <w:rFonts w:ascii="Times New Roman" w:hAnsi="Times New Roman" w:cs="Times New Roman"/>
          <w:sz w:val="24"/>
          <w:szCs w:val="24"/>
        </w:rPr>
      </w:pPr>
      <w:r>
        <w:rPr>
          <w:rFonts w:ascii="Times New Roman" w:hAnsi="Times New Roman" w:cs="Times New Roman"/>
          <w:sz w:val="24"/>
          <w:szCs w:val="24"/>
          <w:lang w:val="en-IN"/>
        </w:rPr>
        <w:t>9</w:t>
      </w:r>
      <w:r w:rsidRPr="007355E0">
        <w:rPr>
          <w:rFonts w:ascii="Times New Roman" w:hAnsi="Times New Roman" w:cs="Times New Roman"/>
          <w:sz w:val="24"/>
          <w:szCs w:val="24"/>
          <w:lang w:val="en-IN"/>
        </w:rPr>
        <w:t xml:space="preserve">(a) </w:t>
      </w:r>
      <w:r w:rsidR="00475918" w:rsidRPr="006817E7">
        <w:rPr>
          <w:rFonts w:ascii="Times New Roman" w:hAnsi="Times New Roman" w:cs="Times New Roman"/>
          <w:sz w:val="24"/>
          <w:szCs w:val="24"/>
        </w:rPr>
        <w:t>Describe any three marking tools used in fitting work and state their applications.</w:t>
      </w:r>
    </w:p>
    <w:p w14:paraId="338990C4" w14:textId="1957BB41" w:rsidR="00C06053" w:rsidRPr="006817E7" w:rsidRDefault="00C06053" w:rsidP="00C06053">
      <w:pPr>
        <w:pStyle w:val="Normal1"/>
        <w:spacing w:after="0"/>
        <w:ind w:left="567" w:right="-330"/>
        <w:rPr>
          <w:rFonts w:ascii="Times New Roman" w:hAnsi="Times New Roman" w:cs="Times New Roman"/>
          <w:sz w:val="24"/>
          <w:szCs w:val="24"/>
          <w:lang w:val="en-IN"/>
        </w:rPr>
      </w:pPr>
      <w:r w:rsidRPr="006817E7">
        <w:rPr>
          <w:rFonts w:ascii="Times New Roman" w:hAnsi="Times New Roman" w:cs="Times New Roman"/>
          <w:sz w:val="24"/>
          <w:szCs w:val="24"/>
          <w:lang w:val="en-IN"/>
        </w:rPr>
        <w:t xml:space="preserve">     </w:t>
      </w:r>
      <w:r w:rsidRPr="006817E7">
        <w:rPr>
          <w:rFonts w:ascii="Times New Roman" w:hAnsi="Times New Roman" w:cs="Times New Roman"/>
          <w:sz w:val="24"/>
          <w:szCs w:val="24"/>
          <w:lang w:val="en-IN"/>
        </w:rPr>
        <w:tab/>
      </w:r>
      <w:r w:rsidRPr="006817E7">
        <w:rPr>
          <w:rFonts w:ascii="Times New Roman" w:hAnsi="Times New Roman" w:cs="Times New Roman"/>
          <w:sz w:val="24"/>
          <w:szCs w:val="24"/>
          <w:lang w:val="en-IN"/>
        </w:rPr>
        <w:tab/>
      </w:r>
      <w:r w:rsidRPr="006817E7">
        <w:rPr>
          <w:rFonts w:ascii="Times New Roman" w:hAnsi="Times New Roman" w:cs="Times New Roman"/>
          <w:sz w:val="24"/>
          <w:szCs w:val="24"/>
          <w:lang w:val="en-IN"/>
        </w:rPr>
        <w:tab/>
        <w:t>OR</w:t>
      </w:r>
    </w:p>
    <w:p w14:paraId="3F836D78" w14:textId="1304375A" w:rsidR="00C06053" w:rsidRPr="006817E7" w:rsidRDefault="00C06053" w:rsidP="00C06053">
      <w:pPr>
        <w:pStyle w:val="Normal1"/>
        <w:spacing w:after="0"/>
        <w:ind w:left="567"/>
        <w:rPr>
          <w:rFonts w:ascii="Times New Roman" w:hAnsi="Times New Roman" w:cs="Times New Roman"/>
          <w:sz w:val="24"/>
          <w:szCs w:val="24"/>
          <w:lang w:val="en-IN"/>
        </w:rPr>
      </w:pPr>
      <w:r w:rsidRPr="006817E7">
        <w:rPr>
          <w:rFonts w:ascii="Times New Roman" w:hAnsi="Times New Roman" w:cs="Times New Roman"/>
          <w:sz w:val="24"/>
          <w:szCs w:val="24"/>
          <w:lang w:val="en-IN"/>
        </w:rPr>
        <w:t xml:space="preserve">9(b) </w:t>
      </w:r>
      <w:r w:rsidR="0092125A" w:rsidRPr="006817E7">
        <w:rPr>
          <w:rFonts w:ascii="Times New Roman" w:hAnsi="Times New Roman" w:cs="Times New Roman"/>
          <w:sz w:val="24"/>
          <w:szCs w:val="24"/>
          <w:lang w:val="en-IN"/>
        </w:rPr>
        <w:t>Explain the principles and industrial significance of hot working of metals.</w:t>
      </w:r>
    </w:p>
    <w:p w14:paraId="300B6C43" w14:textId="24260946" w:rsidR="00C06053" w:rsidRPr="006817E7" w:rsidRDefault="00C06053" w:rsidP="00C06053">
      <w:pPr>
        <w:pStyle w:val="Normal1"/>
        <w:spacing w:after="0"/>
        <w:ind w:left="567"/>
        <w:rPr>
          <w:rFonts w:ascii="Times New Roman" w:hAnsi="Times New Roman" w:cs="Times New Roman"/>
          <w:sz w:val="24"/>
          <w:szCs w:val="24"/>
        </w:rPr>
      </w:pPr>
      <w:r w:rsidRPr="006817E7">
        <w:rPr>
          <w:rFonts w:ascii="Times New Roman" w:hAnsi="Times New Roman" w:cs="Times New Roman"/>
          <w:sz w:val="24"/>
          <w:szCs w:val="24"/>
          <w:lang w:val="en-IN"/>
        </w:rPr>
        <w:t xml:space="preserve">10(a). </w:t>
      </w:r>
      <w:r w:rsidR="00F81C1A" w:rsidRPr="006817E7">
        <w:rPr>
          <w:rFonts w:ascii="Times New Roman" w:hAnsi="Times New Roman" w:cs="Times New Roman"/>
          <w:sz w:val="24"/>
          <w:szCs w:val="24"/>
          <w:lang w:val="en-IN"/>
        </w:rPr>
        <w:t>Explain the functions of cutting fluids and their effect on machining performance</w:t>
      </w:r>
    </w:p>
    <w:p w14:paraId="41450DBF" w14:textId="77777777" w:rsidR="00C06053" w:rsidRPr="006817E7" w:rsidRDefault="00C06053" w:rsidP="00C06053">
      <w:pPr>
        <w:pStyle w:val="Normal1"/>
        <w:spacing w:after="0"/>
        <w:ind w:left="2727" w:firstLine="153"/>
        <w:rPr>
          <w:rFonts w:ascii="Times New Roman" w:hAnsi="Times New Roman" w:cs="Times New Roman"/>
          <w:sz w:val="24"/>
          <w:szCs w:val="24"/>
        </w:rPr>
      </w:pPr>
      <w:r w:rsidRPr="006817E7">
        <w:rPr>
          <w:rFonts w:ascii="Times New Roman" w:hAnsi="Times New Roman" w:cs="Times New Roman"/>
          <w:sz w:val="24"/>
          <w:szCs w:val="24"/>
        </w:rPr>
        <w:t>OR</w:t>
      </w:r>
    </w:p>
    <w:p w14:paraId="112D3633" w14:textId="438D9834" w:rsidR="00C06053" w:rsidRPr="006817E7" w:rsidRDefault="00C06053" w:rsidP="00C06053">
      <w:pPr>
        <w:pStyle w:val="Normal1"/>
        <w:spacing w:after="0"/>
        <w:ind w:left="567"/>
        <w:rPr>
          <w:rFonts w:ascii="Times New Roman" w:hAnsi="Times New Roman" w:cs="Times New Roman"/>
          <w:sz w:val="24"/>
          <w:szCs w:val="24"/>
        </w:rPr>
      </w:pPr>
      <w:r w:rsidRPr="006817E7">
        <w:rPr>
          <w:rFonts w:ascii="Times New Roman" w:hAnsi="Times New Roman" w:cs="Times New Roman"/>
          <w:sz w:val="24"/>
          <w:szCs w:val="24"/>
        </w:rPr>
        <w:t xml:space="preserve">10(b). </w:t>
      </w:r>
      <w:r w:rsidR="00F64AB3" w:rsidRPr="006817E7">
        <w:rPr>
          <w:rFonts w:ascii="Times New Roman" w:hAnsi="Times New Roman" w:cs="Times New Roman"/>
          <w:sz w:val="24"/>
          <w:szCs w:val="24"/>
          <w:lang w:val="en-IN"/>
        </w:rPr>
        <w:t>Classify milling cutters and state one application of each.</w:t>
      </w:r>
    </w:p>
    <w:p w14:paraId="2BD9D90C" w14:textId="276FDB39" w:rsidR="0092125A" w:rsidRPr="006817E7" w:rsidRDefault="00C06053" w:rsidP="0092125A">
      <w:pPr>
        <w:pStyle w:val="Normal1"/>
        <w:spacing w:after="0"/>
        <w:ind w:left="567"/>
        <w:rPr>
          <w:rFonts w:ascii="Times New Roman" w:hAnsi="Times New Roman" w:cs="Times New Roman"/>
          <w:sz w:val="24"/>
          <w:szCs w:val="24"/>
        </w:rPr>
      </w:pPr>
      <w:r w:rsidRPr="006817E7">
        <w:rPr>
          <w:rFonts w:ascii="Times New Roman" w:hAnsi="Times New Roman" w:cs="Times New Roman"/>
          <w:sz w:val="24"/>
          <w:szCs w:val="24"/>
        </w:rPr>
        <w:t xml:space="preserve">11(a) </w:t>
      </w:r>
      <w:r w:rsidR="0092125A" w:rsidRPr="006817E7">
        <w:rPr>
          <w:rFonts w:ascii="Times New Roman" w:hAnsi="Times New Roman" w:cs="Times New Roman"/>
          <w:sz w:val="24"/>
          <w:szCs w:val="24"/>
        </w:rPr>
        <w:t>Explain the advantages and limitations of hot working processes.</w:t>
      </w:r>
    </w:p>
    <w:p w14:paraId="203FBA9F" w14:textId="5F686013" w:rsidR="00C06053" w:rsidRPr="006817E7" w:rsidRDefault="00C06053" w:rsidP="0092125A">
      <w:pPr>
        <w:pStyle w:val="Normal1"/>
        <w:spacing w:after="0"/>
        <w:ind w:left="2727" w:firstLine="153"/>
        <w:rPr>
          <w:rFonts w:ascii="Times New Roman" w:hAnsi="Times New Roman" w:cs="Times New Roman"/>
          <w:sz w:val="24"/>
          <w:szCs w:val="24"/>
        </w:rPr>
      </w:pPr>
      <w:r w:rsidRPr="006817E7">
        <w:rPr>
          <w:rFonts w:ascii="Times New Roman" w:hAnsi="Times New Roman" w:cs="Times New Roman"/>
          <w:sz w:val="24"/>
          <w:szCs w:val="24"/>
        </w:rPr>
        <w:t>OR</w:t>
      </w:r>
    </w:p>
    <w:p w14:paraId="47E7217B" w14:textId="291AAE81" w:rsidR="00C06053" w:rsidRPr="006817E7" w:rsidRDefault="00C06053" w:rsidP="00C06053">
      <w:pPr>
        <w:pStyle w:val="Normal1"/>
        <w:spacing w:after="0"/>
        <w:ind w:left="567"/>
        <w:rPr>
          <w:rFonts w:ascii="Times New Roman" w:hAnsi="Times New Roman" w:cs="Times New Roman"/>
          <w:sz w:val="24"/>
          <w:szCs w:val="24"/>
        </w:rPr>
      </w:pPr>
      <w:r w:rsidRPr="006817E7">
        <w:rPr>
          <w:rFonts w:ascii="Times New Roman" w:hAnsi="Times New Roman" w:cs="Times New Roman"/>
          <w:sz w:val="24"/>
          <w:szCs w:val="24"/>
        </w:rPr>
        <w:t xml:space="preserve">11(b) </w:t>
      </w:r>
      <w:r w:rsidR="0092125A" w:rsidRPr="006817E7">
        <w:rPr>
          <w:rFonts w:ascii="Times New Roman" w:hAnsi="Times New Roman" w:cs="Times New Roman"/>
          <w:sz w:val="24"/>
          <w:szCs w:val="24"/>
        </w:rPr>
        <w:t>Explain bending operations used in cold working.</w:t>
      </w:r>
    </w:p>
    <w:p w14:paraId="52E74C60" w14:textId="77777777" w:rsidR="00F64AB3" w:rsidRPr="006817E7" w:rsidRDefault="00C06053" w:rsidP="00C06053">
      <w:pPr>
        <w:pStyle w:val="Normal1"/>
        <w:spacing w:after="0"/>
        <w:ind w:left="567"/>
        <w:rPr>
          <w:rFonts w:ascii="Times New Roman" w:hAnsi="Times New Roman" w:cs="Times New Roman"/>
          <w:sz w:val="24"/>
          <w:szCs w:val="24"/>
          <w:lang w:val="en-IN"/>
        </w:rPr>
      </w:pPr>
      <w:r w:rsidRPr="006817E7">
        <w:rPr>
          <w:rFonts w:ascii="Times New Roman" w:hAnsi="Times New Roman" w:cs="Times New Roman"/>
          <w:sz w:val="24"/>
          <w:szCs w:val="24"/>
        </w:rPr>
        <w:t xml:space="preserve">12(a) </w:t>
      </w:r>
      <w:r w:rsidR="00F64AB3" w:rsidRPr="006817E7">
        <w:rPr>
          <w:rFonts w:ascii="Times New Roman" w:hAnsi="Times New Roman" w:cs="Times New Roman"/>
          <w:sz w:val="24"/>
          <w:szCs w:val="24"/>
          <w:lang w:val="en-IN"/>
        </w:rPr>
        <w:t>Explain the working principle of metal removal by grinding and state its purpose.</w:t>
      </w:r>
    </w:p>
    <w:p w14:paraId="4FADE6BE" w14:textId="0A5DFE09" w:rsidR="00C06053" w:rsidRPr="006817E7" w:rsidRDefault="00C06053" w:rsidP="00F64AB3">
      <w:pPr>
        <w:pStyle w:val="Normal1"/>
        <w:spacing w:after="0"/>
        <w:ind w:left="2727" w:firstLine="153"/>
        <w:rPr>
          <w:rFonts w:ascii="Times New Roman" w:hAnsi="Times New Roman" w:cs="Times New Roman"/>
          <w:sz w:val="24"/>
          <w:szCs w:val="24"/>
        </w:rPr>
      </w:pPr>
      <w:r w:rsidRPr="006817E7">
        <w:rPr>
          <w:rFonts w:ascii="Times New Roman" w:hAnsi="Times New Roman" w:cs="Times New Roman"/>
          <w:sz w:val="24"/>
          <w:szCs w:val="24"/>
        </w:rPr>
        <w:t>OR</w:t>
      </w:r>
    </w:p>
    <w:p w14:paraId="5D79D818" w14:textId="5D92AA1C" w:rsidR="00C06053" w:rsidRPr="006817E7" w:rsidRDefault="00C06053" w:rsidP="00C06053">
      <w:pPr>
        <w:pStyle w:val="Normal1"/>
        <w:spacing w:after="0"/>
        <w:ind w:left="567"/>
        <w:rPr>
          <w:rFonts w:ascii="Times New Roman" w:hAnsi="Times New Roman" w:cs="Times New Roman"/>
          <w:sz w:val="24"/>
          <w:szCs w:val="24"/>
          <w:lang w:val="en-IN"/>
        </w:rPr>
      </w:pPr>
      <w:r w:rsidRPr="006817E7">
        <w:rPr>
          <w:rFonts w:ascii="Times New Roman" w:hAnsi="Times New Roman" w:cs="Times New Roman"/>
          <w:sz w:val="24"/>
          <w:szCs w:val="24"/>
        </w:rPr>
        <w:t>12(b)</w:t>
      </w:r>
      <w:r w:rsidRPr="006817E7">
        <w:rPr>
          <w:rFonts w:ascii="Times New Roman" w:eastAsiaTheme="minorHAnsi" w:hAnsi="Times New Roman" w:cs="Times New Roman"/>
          <w:sz w:val="24"/>
          <w:szCs w:val="24"/>
          <w:lang w:val="en-IN"/>
        </w:rPr>
        <w:t xml:space="preserve"> </w:t>
      </w:r>
      <w:r w:rsidR="00F64AB3" w:rsidRPr="006817E7">
        <w:rPr>
          <w:rFonts w:ascii="Times New Roman" w:hAnsi="Times New Roman" w:cs="Times New Roman"/>
          <w:sz w:val="24"/>
          <w:szCs w:val="24"/>
          <w:lang w:val="en-IN"/>
        </w:rPr>
        <w:t>Explain the working principle of a milling machine and milling cutter.</w:t>
      </w:r>
    </w:p>
    <w:p w14:paraId="2663FF17" w14:textId="77777777" w:rsidR="00C06053" w:rsidRDefault="00C06053" w:rsidP="00C06053">
      <w:pPr>
        <w:rPr>
          <w:rFonts w:ascii="Times New Roman" w:eastAsia="Calibri" w:hAnsi="Times New Roman" w:cs="Times New Roman"/>
          <w:sz w:val="24"/>
          <w:szCs w:val="24"/>
        </w:rPr>
      </w:pPr>
      <w:r>
        <w:rPr>
          <w:rFonts w:ascii="Times New Roman" w:hAnsi="Times New Roman" w:cs="Times New Roman"/>
          <w:sz w:val="24"/>
          <w:szCs w:val="24"/>
        </w:rPr>
        <w:br w:type="page"/>
      </w:r>
    </w:p>
    <w:p w14:paraId="653DDE2F" w14:textId="77777777" w:rsidR="00C06053" w:rsidRPr="005F3F04" w:rsidRDefault="00C06053" w:rsidP="00C06053">
      <w:pPr>
        <w:pStyle w:val="Normal1"/>
        <w:spacing w:after="0"/>
        <w:ind w:left="567"/>
        <w:rPr>
          <w:rFonts w:ascii="Times New Roman" w:eastAsia="Times New Roman" w:hAnsi="Times New Roman" w:cs="Times New Roman"/>
          <w:sz w:val="24"/>
          <w:szCs w:val="24"/>
        </w:rPr>
      </w:pPr>
    </w:p>
    <w:p w14:paraId="1181A032" w14:textId="77777777" w:rsidR="00C06053" w:rsidRPr="00C940D1" w:rsidRDefault="00C06053" w:rsidP="00C06053">
      <w:pPr>
        <w:pStyle w:val="Normal1"/>
        <w:spacing w:after="0"/>
        <w:ind w:left="3600" w:firstLine="720"/>
        <w:rPr>
          <w:rFonts w:ascii="Times New Roman" w:eastAsia="Times New Roman" w:hAnsi="Times New Roman" w:cs="Times New Roman"/>
          <w:b/>
          <w:bCs/>
          <w:sz w:val="24"/>
          <w:szCs w:val="24"/>
          <w:u w:val="single"/>
        </w:rPr>
      </w:pPr>
      <w:r w:rsidRPr="00C940D1">
        <w:rPr>
          <w:rFonts w:ascii="Times New Roman" w:eastAsia="Times New Roman" w:hAnsi="Times New Roman" w:cs="Times New Roman"/>
          <w:b/>
          <w:bCs/>
          <w:sz w:val="24"/>
          <w:szCs w:val="24"/>
          <w:u w:val="single"/>
        </w:rPr>
        <w:t>PART-C</w:t>
      </w:r>
    </w:p>
    <w:p w14:paraId="34EB5FF4" w14:textId="77777777" w:rsidR="00C06053" w:rsidRPr="005F3F04" w:rsidRDefault="00C06053" w:rsidP="00C06053">
      <w:pPr>
        <w:pStyle w:val="Normal1"/>
        <w:spacing w:after="0"/>
        <w:ind w:left="3600" w:firstLine="720"/>
        <w:rPr>
          <w:rFonts w:ascii="Times New Roman" w:eastAsia="Times New Roman" w:hAnsi="Times New Roman" w:cs="Times New Roman"/>
          <w:sz w:val="24"/>
          <w:szCs w:val="24"/>
          <w:u w:val="single"/>
        </w:rPr>
      </w:pPr>
    </w:p>
    <w:p w14:paraId="44CCD98C" w14:textId="643C81C0" w:rsidR="00C06053" w:rsidRPr="005F3F04" w:rsidRDefault="00C06053" w:rsidP="00C06053">
      <w:pPr>
        <w:pStyle w:val="Normal1"/>
        <w:spacing w:after="0"/>
        <w:rPr>
          <w:rFonts w:ascii="Times New Roman" w:eastAsia="Times New Roman" w:hAnsi="Times New Roman" w:cs="Times New Roman"/>
          <w:sz w:val="24"/>
          <w:szCs w:val="24"/>
        </w:rPr>
      </w:pPr>
      <w:r w:rsidRPr="005F3F04">
        <w:rPr>
          <w:rFonts w:ascii="Times New Roman" w:eastAsia="Times New Roman" w:hAnsi="Times New Roman" w:cs="Times New Roman"/>
          <w:sz w:val="24"/>
          <w:szCs w:val="24"/>
          <w:u w:val="single"/>
        </w:rPr>
        <w:t xml:space="preserve">Answer </w:t>
      </w:r>
      <w:r w:rsidR="00017D52">
        <w:rPr>
          <w:rFonts w:ascii="Times New Roman" w:eastAsia="Times New Roman" w:hAnsi="Times New Roman" w:cs="Times New Roman"/>
          <w:sz w:val="24"/>
          <w:szCs w:val="24"/>
          <w:u w:val="single"/>
        </w:rPr>
        <w:t>all</w:t>
      </w:r>
      <w:r w:rsidRPr="005F3F04">
        <w:rPr>
          <w:rFonts w:ascii="Times New Roman" w:eastAsia="Times New Roman" w:hAnsi="Times New Roman" w:cs="Times New Roman"/>
          <w:sz w:val="24"/>
          <w:szCs w:val="24"/>
          <w:u w:val="single"/>
        </w:rPr>
        <w:t xml:space="preserve"> questions- Each Question carries FIVE marks</w:t>
      </w:r>
      <w:r w:rsidRPr="005F3F04">
        <w:rPr>
          <w:rFonts w:ascii="Times New Roman" w:eastAsia="Times New Roman" w:hAnsi="Times New Roman" w:cs="Times New Roman"/>
          <w:sz w:val="24"/>
          <w:szCs w:val="24"/>
        </w:rPr>
        <w:tab/>
      </w:r>
      <w:r w:rsidRPr="005F3F04">
        <w:rPr>
          <w:rFonts w:ascii="Times New Roman" w:eastAsia="Times New Roman" w:hAnsi="Times New Roman" w:cs="Times New Roman"/>
          <w:sz w:val="24"/>
          <w:szCs w:val="24"/>
        </w:rPr>
        <w:tab/>
      </w:r>
      <w:r w:rsidRPr="005F3F04">
        <w:rPr>
          <w:rFonts w:ascii="Times New Roman" w:eastAsia="Times New Roman" w:hAnsi="Times New Roman" w:cs="Times New Roman"/>
          <w:sz w:val="24"/>
          <w:szCs w:val="24"/>
        </w:rPr>
        <w:tab/>
      </w:r>
      <w:r w:rsidR="00017D52">
        <w:rPr>
          <w:rFonts w:ascii="Times New Roman" w:eastAsia="Times New Roman" w:hAnsi="Times New Roman" w:cs="Times New Roman"/>
          <w:sz w:val="24"/>
          <w:szCs w:val="24"/>
        </w:rPr>
        <w:t>4</w:t>
      </w:r>
      <w:r w:rsidRPr="005F3F04">
        <w:rPr>
          <w:rFonts w:ascii="Times New Roman" w:eastAsia="Times New Roman" w:hAnsi="Times New Roman" w:cs="Times New Roman"/>
          <w:sz w:val="24"/>
          <w:szCs w:val="24"/>
        </w:rPr>
        <w:t xml:space="preserve">x5 = </w:t>
      </w:r>
      <w:r w:rsidR="00017D52">
        <w:rPr>
          <w:rFonts w:ascii="Times New Roman" w:eastAsia="Times New Roman" w:hAnsi="Times New Roman" w:cs="Times New Roman"/>
          <w:sz w:val="24"/>
          <w:szCs w:val="24"/>
        </w:rPr>
        <w:t>20</w:t>
      </w:r>
      <w:r w:rsidRPr="005F3F04">
        <w:rPr>
          <w:rFonts w:ascii="Times New Roman" w:eastAsia="Times New Roman" w:hAnsi="Times New Roman" w:cs="Times New Roman"/>
          <w:sz w:val="24"/>
          <w:szCs w:val="24"/>
        </w:rPr>
        <w:t xml:space="preserve"> Marks</w:t>
      </w:r>
    </w:p>
    <w:p w14:paraId="01C2BBC3" w14:textId="77777777" w:rsidR="00C06053" w:rsidRPr="005F3F04" w:rsidRDefault="00C06053" w:rsidP="00C06053">
      <w:pPr>
        <w:pStyle w:val="Normal1"/>
        <w:spacing w:after="0"/>
        <w:ind w:left="3600" w:firstLine="720"/>
        <w:rPr>
          <w:rFonts w:ascii="Times New Roman" w:eastAsia="Times New Roman" w:hAnsi="Times New Roman" w:cs="Times New Roman"/>
          <w:sz w:val="24"/>
          <w:szCs w:val="24"/>
          <w:u w:val="single"/>
        </w:rPr>
      </w:pPr>
    </w:p>
    <w:p w14:paraId="1E4A1273" w14:textId="77777777" w:rsidR="00475918" w:rsidRPr="00DE47E3" w:rsidRDefault="00C06053" w:rsidP="00DE47E3">
      <w:pPr>
        <w:pStyle w:val="Normal1"/>
        <w:spacing w:after="0"/>
        <w:ind w:left="720"/>
        <w:rPr>
          <w:rFonts w:ascii="Times New Roman" w:hAnsi="Times New Roman" w:cs="Times New Roman"/>
          <w:lang w:val="en-IN"/>
        </w:rPr>
      </w:pPr>
      <w:r w:rsidRPr="00DE47E3">
        <w:rPr>
          <w:rFonts w:ascii="Times New Roman" w:hAnsi="Times New Roman" w:cs="Times New Roman"/>
          <w:lang w:val="en-IN"/>
        </w:rPr>
        <w:t xml:space="preserve">13(a). </w:t>
      </w:r>
      <w:r w:rsidR="00475918" w:rsidRPr="00DE47E3">
        <w:rPr>
          <w:rFonts w:ascii="Times New Roman" w:hAnsi="Times New Roman" w:cs="Times New Roman"/>
          <w:lang w:val="en-IN"/>
        </w:rPr>
        <w:t>Apply suitable sheet-metal tools, stakes, and seams to fabricate a simple sheet-metal component, explaining the type of hem or seam used.</w:t>
      </w:r>
    </w:p>
    <w:p w14:paraId="5ACBA111" w14:textId="1AB27609" w:rsidR="00C06053" w:rsidRPr="00DE47E3" w:rsidRDefault="00C06053" w:rsidP="00475918">
      <w:pPr>
        <w:pStyle w:val="Normal1"/>
        <w:spacing w:after="0"/>
        <w:ind w:left="2160" w:firstLine="720"/>
        <w:rPr>
          <w:rFonts w:ascii="Times New Roman" w:hAnsi="Times New Roman" w:cs="Times New Roman"/>
          <w:lang w:val="en-IN"/>
        </w:rPr>
      </w:pPr>
      <w:r w:rsidRPr="00DE47E3">
        <w:rPr>
          <w:rFonts w:ascii="Times New Roman" w:hAnsi="Times New Roman" w:cs="Times New Roman"/>
          <w:lang w:val="en-IN"/>
        </w:rPr>
        <w:t>OR</w:t>
      </w:r>
    </w:p>
    <w:p w14:paraId="4FB487E0" w14:textId="77777777" w:rsidR="0092125A" w:rsidRPr="00DE47E3" w:rsidRDefault="00C06053" w:rsidP="00C06053">
      <w:pPr>
        <w:pStyle w:val="Normal1"/>
        <w:spacing w:after="0"/>
        <w:ind w:left="720"/>
        <w:rPr>
          <w:rFonts w:ascii="Times New Roman" w:hAnsi="Times New Roman" w:cs="Times New Roman"/>
          <w:lang w:val="en-IN"/>
        </w:rPr>
      </w:pPr>
      <w:r w:rsidRPr="00DE47E3">
        <w:rPr>
          <w:rFonts w:ascii="Times New Roman" w:hAnsi="Times New Roman" w:cs="Times New Roman"/>
          <w:lang w:val="en-IN"/>
        </w:rPr>
        <w:t>13(b</w:t>
      </w:r>
      <w:r w:rsidR="0092125A" w:rsidRPr="00DE47E3">
        <w:rPr>
          <w:rFonts w:ascii="Times New Roman" w:hAnsi="Times New Roman" w:cs="Times New Roman"/>
          <w:lang w:val="en-IN"/>
        </w:rPr>
        <w:t>)</w:t>
      </w:r>
      <w:r w:rsidRPr="00DE47E3">
        <w:rPr>
          <w:rFonts w:ascii="Times New Roman" w:hAnsi="Times New Roman" w:cs="Times New Roman"/>
          <w:lang w:val="en-IN"/>
        </w:rPr>
        <w:t xml:space="preserve"> </w:t>
      </w:r>
      <w:r w:rsidR="0092125A" w:rsidRPr="00DE47E3">
        <w:rPr>
          <w:rFonts w:ascii="Times New Roman" w:hAnsi="Times New Roman" w:cs="Times New Roman"/>
          <w:lang w:val="en-IN"/>
        </w:rPr>
        <w:t xml:space="preserve">Select suitable hot working processes for manufacturing seamless tubes and justify your selection. </w:t>
      </w:r>
    </w:p>
    <w:p w14:paraId="53801B5A" w14:textId="77777777" w:rsidR="00DE47E3" w:rsidRPr="00DE47E3" w:rsidRDefault="00DE47E3" w:rsidP="00C06053">
      <w:pPr>
        <w:pStyle w:val="Normal1"/>
        <w:spacing w:after="0"/>
        <w:ind w:left="720"/>
        <w:rPr>
          <w:rFonts w:ascii="Times New Roman" w:hAnsi="Times New Roman" w:cs="Times New Roman"/>
          <w:lang w:val="en-IN"/>
        </w:rPr>
      </w:pPr>
    </w:p>
    <w:p w14:paraId="526E0EA8" w14:textId="77777777" w:rsidR="00DE47E3" w:rsidRDefault="00C06053" w:rsidP="00F81C1A">
      <w:pPr>
        <w:pStyle w:val="Normal1"/>
        <w:spacing w:after="0"/>
        <w:ind w:left="720"/>
        <w:rPr>
          <w:rFonts w:ascii="Times New Roman" w:hAnsi="Times New Roman" w:cs="Times New Roman"/>
          <w:lang w:val="en-IN"/>
        </w:rPr>
      </w:pPr>
      <w:r w:rsidRPr="00DE47E3">
        <w:rPr>
          <w:rFonts w:ascii="Times New Roman" w:hAnsi="Times New Roman" w:cs="Times New Roman"/>
          <w:lang w:val="en-IN"/>
        </w:rPr>
        <w:t xml:space="preserve">14(a). </w:t>
      </w:r>
      <w:proofErr w:type="spellStart"/>
      <w:r w:rsidR="00F81C1A" w:rsidRPr="00DE47E3">
        <w:rPr>
          <w:rFonts w:ascii="Times New Roman" w:hAnsi="Times New Roman" w:cs="Times New Roman"/>
          <w:lang w:val="en-IN"/>
        </w:rPr>
        <w:t>Analyze</w:t>
      </w:r>
      <w:proofErr w:type="spellEnd"/>
      <w:r w:rsidR="00F81C1A" w:rsidRPr="00DE47E3">
        <w:rPr>
          <w:rFonts w:ascii="Times New Roman" w:hAnsi="Times New Roman" w:cs="Times New Roman"/>
          <w:lang w:val="en-IN"/>
        </w:rPr>
        <w:t xml:space="preserve"> the effect of cutting fluids on tool life, surface finish, and machining efficiency, and select a suitable method of application for a given operation.</w:t>
      </w:r>
    </w:p>
    <w:p w14:paraId="24927C9B" w14:textId="4B929BC1" w:rsidR="00C06053" w:rsidRPr="00DE47E3" w:rsidRDefault="00C06053" w:rsidP="00DE47E3">
      <w:pPr>
        <w:pStyle w:val="Normal1"/>
        <w:spacing w:after="0"/>
        <w:ind w:left="2160" w:firstLine="720"/>
        <w:rPr>
          <w:rFonts w:ascii="Times New Roman" w:hAnsi="Times New Roman" w:cs="Times New Roman"/>
          <w:lang w:val="en-IN"/>
        </w:rPr>
      </w:pPr>
      <w:r w:rsidRPr="00DE47E3">
        <w:rPr>
          <w:rFonts w:ascii="Times New Roman" w:hAnsi="Times New Roman" w:cs="Times New Roman"/>
          <w:lang w:val="en-IN"/>
        </w:rPr>
        <w:t>OR</w:t>
      </w:r>
    </w:p>
    <w:p w14:paraId="22C31E5A" w14:textId="2437E94E" w:rsidR="00C06053" w:rsidRPr="00DE47E3" w:rsidRDefault="00C06053" w:rsidP="00C06053">
      <w:pPr>
        <w:pStyle w:val="Normal1"/>
        <w:spacing w:after="0"/>
        <w:ind w:left="720"/>
        <w:rPr>
          <w:rFonts w:ascii="Times New Roman" w:hAnsi="Times New Roman" w:cs="Times New Roman"/>
          <w:lang w:val="en-IN"/>
        </w:rPr>
      </w:pPr>
      <w:r w:rsidRPr="00DE47E3">
        <w:rPr>
          <w:rFonts w:ascii="Times New Roman" w:hAnsi="Times New Roman" w:cs="Times New Roman"/>
          <w:lang w:val="en-IN"/>
        </w:rPr>
        <w:t xml:space="preserve">14(b) </w:t>
      </w:r>
      <w:r w:rsidR="00F64AB3" w:rsidRPr="00DE47E3">
        <w:rPr>
          <w:rFonts w:ascii="Times New Roman" w:hAnsi="Times New Roman" w:cs="Times New Roman"/>
          <w:lang w:val="en-IN"/>
        </w:rPr>
        <w:t>Select a suitable milling machine, cutter, and work-holding device to perform keyway cutting or gear cutting, and justify your selection.</w:t>
      </w:r>
    </w:p>
    <w:p w14:paraId="0AAC65A4" w14:textId="77777777" w:rsidR="00DE47E3" w:rsidRPr="00DE47E3" w:rsidRDefault="00DE47E3" w:rsidP="00C06053">
      <w:pPr>
        <w:pStyle w:val="Normal1"/>
        <w:spacing w:after="0"/>
        <w:ind w:left="720"/>
        <w:rPr>
          <w:rFonts w:ascii="Times New Roman" w:hAnsi="Times New Roman" w:cs="Times New Roman"/>
          <w:lang w:val="en-IN"/>
        </w:rPr>
      </w:pPr>
    </w:p>
    <w:p w14:paraId="32702695" w14:textId="12C3F356" w:rsidR="00C06053" w:rsidRPr="00DE47E3" w:rsidRDefault="00C06053" w:rsidP="00C06053">
      <w:pPr>
        <w:pStyle w:val="Normal1"/>
        <w:spacing w:after="0"/>
        <w:ind w:left="720"/>
        <w:rPr>
          <w:rFonts w:ascii="Times New Roman" w:hAnsi="Times New Roman" w:cs="Times New Roman"/>
          <w:lang w:val="en-IN"/>
        </w:rPr>
      </w:pPr>
      <w:r w:rsidRPr="00DE47E3">
        <w:rPr>
          <w:rFonts w:ascii="Times New Roman" w:hAnsi="Times New Roman" w:cs="Times New Roman"/>
          <w:lang w:val="en-IN"/>
        </w:rPr>
        <w:t xml:space="preserve">15(a) </w:t>
      </w:r>
      <w:r w:rsidR="0092125A" w:rsidRPr="00DE47E3">
        <w:rPr>
          <w:rFonts w:ascii="Times New Roman" w:hAnsi="Times New Roman" w:cs="Times New Roman"/>
          <w:lang w:val="en-IN"/>
        </w:rPr>
        <w:t>Apply cold working operations such as rolling, drawing, and extrusion to manufacture a component, explaining the sequence and effects on material properties.</w:t>
      </w:r>
    </w:p>
    <w:p w14:paraId="1384EB56" w14:textId="77777777" w:rsidR="00C06053" w:rsidRPr="00DE47E3" w:rsidRDefault="00C06053" w:rsidP="00C06053">
      <w:pPr>
        <w:pStyle w:val="Normal1"/>
        <w:spacing w:after="0"/>
        <w:ind w:left="2160" w:firstLine="720"/>
        <w:rPr>
          <w:rFonts w:ascii="Times New Roman" w:hAnsi="Times New Roman" w:cs="Times New Roman"/>
          <w:lang w:val="en-IN"/>
        </w:rPr>
      </w:pPr>
      <w:r w:rsidRPr="00DE47E3">
        <w:rPr>
          <w:rFonts w:ascii="Times New Roman" w:hAnsi="Times New Roman" w:cs="Times New Roman"/>
          <w:lang w:val="en-IN"/>
        </w:rPr>
        <w:t>OR</w:t>
      </w:r>
    </w:p>
    <w:p w14:paraId="0D42CF02" w14:textId="77777777" w:rsidR="0092125A" w:rsidRPr="00DE47E3" w:rsidRDefault="00C06053" w:rsidP="00F64AB3">
      <w:pPr>
        <w:pStyle w:val="Normal1"/>
        <w:spacing w:after="0"/>
        <w:ind w:left="720"/>
        <w:rPr>
          <w:rFonts w:ascii="Times New Roman" w:hAnsi="Times New Roman" w:cs="Times New Roman"/>
          <w:lang w:val="en-IN"/>
        </w:rPr>
      </w:pPr>
      <w:r w:rsidRPr="00DE47E3">
        <w:rPr>
          <w:rFonts w:ascii="Times New Roman" w:hAnsi="Times New Roman" w:cs="Times New Roman"/>
          <w:lang w:val="en-IN"/>
        </w:rPr>
        <w:t xml:space="preserve">15(b) </w:t>
      </w:r>
      <w:r w:rsidR="0092125A" w:rsidRPr="00DE47E3">
        <w:rPr>
          <w:rFonts w:ascii="Times New Roman" w:hAnsi="Times New Roman" w:cs="Times New Roman"/>
          <w:lang w:val="en-IN"/>
        </w:rPr>
        <w:t>Apply suitable press working operations to fabricate a sheet-metal component, explaining the operations involved with neat sketches.</w:t>
      </w:r>
    </w:p>
    <w:p w14:paraId="74F296C0" w14:textId="77777777" w:rsidR="00DE47E3" w:rsidRPr="00DE47E3" w:rsidRDefault="00DE47E3" w:rsidP="00F64AB3">
      <w:pPr>
        <w:pStyle w:val="Normal1"/>
        <w:spacing w:after="0"/>
        <w:ind w:left="720"/>
        <w:rPr>
          <w:rFonts w:ascii="Times New Roman" w:hAnsi="Times New Roman" w:cs="Times New Roman"/>
          <w:lang w:val="en-IN"/>
        </w:rPr>
      </w:pPr>
    </w:p>
    <w:p w14:paraId="7F50415D" w14:textId="77777777" w:rsidR="00F64AB3" w:rsidRPr="00DE47E3" w:rsidRDefault="00C06053" w:rsidP="00F64AB3">
      <w:pPr>
        <w:pStyle w:val="Normal1"/>
        <w:spacing w:after="0"/>
        <w:ind w:left="720"/>
        <w:rPr>
          <w:rFonts w:ascii="Times New Roman" w:hAnsi="Times New Roman" w:cs="Times New Roman"/>
          <w:lang w:val="en-IN"/>
        </w:rPr>
      </w:pPr>
      <w:r w:rsidRPr="00DE47E3">
        <w:rPr>
          <w:rFonts w:ascii="Times New Roman" w:hAnsi="Times New Roman" w:cs="Times New Roman"/>
          <w:lang w:val="en-IN"/>
        </w:rPr>
        <w:t xml:space="preserve">16(a) </w:t>
      </w:r>
      <w:r w:rsidR="00F64AB3" w:rsidRPr="00DE47E3">
        <w:rPr>
          <w:rFonts w:ascii="Times New Roman" w:hAnsi="Times New Roman" w:cs="Times New Roman"/>
          <w:lang w:val="en-IN"/>
        </w:rPr>
        <w:t>Apply appropriate drilling and finishing operations (drilling, reaming, tapping, or boring) for producing a precision hole, explaining the sequence and tools used.</w:t>
      </w:r>
    </w:p>
    <w:p w14:paraId="0DDA5A82" w14:textId="2956BAFD" w:rsidR="00C06053" w:rsidRPr="00DE47E3" w:rsidRDefault="00C06053" w:rsidP="00F64AB3">
      <w:pPr>
        <w:pStyle w:val="Normal1"/>
        <w:spacing w:after="0"/>
        <w:ind w:left="2160" w:firstLine="720"/>
        <w:rPr>
          <w:rFonts w:ascii="Times New Roman" w:hAnsi="Times New Roman" w:cs="Times New Roman"/>
          <w:lang w:val="en-IN"/>
        </w:rPr>
      </w:pPr>
      <w:r w:rsidRPr="00DE47E3">
        <w:rPr>
          <w:rFonts w:ascii="Times New Roman" w:hAnsi="Times New Roman" w:cs="Times New Roman"/>
          <w:lang w:val="en-IN"/>
        </w:rPr>
        <w:t>OR</w:t>
      </w:r>
    </w:p>
    <w:p w14:paraId="350FD4D3" w14:textId="242C1E49" w:rsidR="00E924EA" w:rsidRPr="00DE47E3" w:rsidRDefault="00DE47E3" w:rsidP="00DE47E3">
      <w:pPr>
        <w:pStyle w:val="Normal1"/>
        <w:spacing w:after="0"/>
        <w:ind w:left="709"/>
        <w:rPr>
          <w:rFonts w:ascii="Times New Roman" w:hAnsi="Times New Roman" w:cs="Times New Roman"/>
          <w:lang w:val="en-IN"/>
        </w:rPr>
      </w:pPr>
      <w:r w:rsidRPr="00DE47E3">
        <w:rPr>
          <w:rFonts w:ascii="Times New Roman" w:hAnsi="Times New Roman" w:cs="Times New Roman"/>
          <w:lang w:val="en-IN"/>
        </w:rPr>
        <w:t xml:space="preserve"> </w:t>
      </w:r>
      <w:r w:rsidR="00C06053" w:rsidRPr="00DE47E3">
        <w:rPr>
          <w:rFonts w:ascii="Times New Roman" w:hAnsi="Times New Roman" w:cs="Times New Roman"/>
          <w:lang w:val="en-IN"/>
        </w:rPr>
        <w:t xml:space="preserve">16(b) </w:t>
      </w:r>
      <w:r w:rsidR="00F64AB3" w:rsidRPr="00DE47E3">
        <w:rPr>
          <w:rFonts w:ascii="Times New Roman" w:hAnsi="Times New Roman" w:cs="Times New Roman"/>
          <w:lang w:val="en-IN"/>
        </w:rPr>
        <w:t xml:space="preserve">Select a suitable grinding wheel by specifying abrasive, bond, grit, grade, and structure for a given grinding operation, and explain dressing and truing </w:t>
      </w:r>
      <w:proofErr w:type="spellStart"/>
      <w:proofErr w:type="gramStart"/>
      <w:r w:rsidR="00F64AB3" w:rsidRPr="00DE47E3">
        <w:rPr>
          <w:rFonts w:ascii="Times New Roman" w:hAnsi="Times New Roman" w:cs="Times New Roman"/>
          <w:lang w:val="en-IN"/>
        </w:rPr>
        <w:t>methods.</w:t>
      </w:r>
      <w:r w:rsidR="00E924EA" w:rsidRPr="00DE47E3">
        <w:rPr>
          <w:rFonts w:ascii="Times New Roman" w:hAnsi="Times New Roman" w:cs="Times New Roman"/>
          <w:lang w:val="en-IN"/>
        </w:rPr>
        <w:t>Bottom</w:t>
      </w:r>
      <w:proofErr w:type="spellEnd"/>
      <w:proofErr w:type="gramEnd"/>
      <w:r w:rsidR="00E924EA" w:rsidRPr="00DE47E3">
        <w:rPr>
          <w:rFonts w:ascii="Times New Roman" w:hAnsi="Times New Roman" w:cs="Times New Roman"/>
          <w:lang w:val="en-IN"/>
        </w:rPr>
        <w:t xml:space="preserve"> of Form</w:t>
      </w:r>
    </w:p>
    <w:p w14:paraId="7D867260" w14:textId="77777777" w:rsidR="00153343" w:rsidRPr="00DE47E3" w:rsidRDefault="00153343" w:rsidP="00120D93">
      <w:pPr>
        <w:spacing w:line="240" w:lineRule="auto"/>
        <w:jc w:val="both"/>
        <w:rPr>
          <w:rFonts w:ascii="Times New Roman" w:hAnsi="Times New Roman" w:cs="Times New Roman"/>
          <w:sz w:val="24"/>
          <w:szCs w:val="24"/>
        </w:rPr>
      </w:pPr>
    </w:p>
    <w:sectPr w:rsidR="00153343" w:rsidRPr="00DE47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E212A"/>
    <w:multiLevelType w:val="multilevel"/>
    <w:tmpl w:val="FBD4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5435D"/>
    <w:multiLevelType w:val="multilevel"/>
    <w:tmpl w:val="F312976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A0C66C0"/>
    <w:multiLevelType w:val="multilevel"/>
    <w:tmpl w:val="3ADA0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BF3B05"/>
    <w:multiLevelType w:val="multilevel"/>
    <w:tmpl w:val="CB003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57351A"/>
    <w:multiLevelType w:val="multilevel"/>
    <w:tmpl w:val="97F05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6F01AA"/>
    <w:multiLevelType w:val="multilevel"/>
    <w:tmpl w:val="E9FE7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5A1B3A"/>
    <w:multiLevelType w:val="multilevel"/>
    <w:tmpl w:val="8808241C"/>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D354C0"/>
    <w:multiLevelType w:val="multilevel"/>
    <w:tmpl w:val="1626F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EC03F2"/>
    <w:multiLevelType w:val="multilevel"/>
    <w:tmpl w:val="2C0C0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F43220"/>
    <w:multiLevelType w:val="multilevel"/>
    <w:tmpl w:val="B592293E"/>
    <w:lvl w:ilvl="0">
      <w:start w:val="1"/>
      <w:numFmt w:val="decimal"/>
      <w:lvlText w:val="%1."/>
      <w:lvlJc w:val="left"/>
      <w:pPr>
        <w:ind w:left="360" w:hanging="360"/>
      </w:pPr>
      <w:rPr>
        <w:rFonts w:ascii="Times New Roman" w:eastAsiaTheme="minorHAnsi" w:hAnsi="Times New Roman" w:cs="Times New Roman"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EFA4DD5"/>
    <w:multiLevelType w:val="multilevel"/>
    <w:tmpl w:val="78F01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081137"/>
    <w:multiLevelType w:val="multilevel"/>
    <w:tmpl w:val="2056CD2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2CF3FA5"/>
    <w:multiLevelType w:val="hybridMultilevel"/>
    <w:tmpl w:val="5A166AD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66B4C43"/>
    <w:multiLevelType w:val="multilevel"/>
    <w:tmpl w:val="97F05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9928C4"/>
    <w:multiLevelType w:val="multilevel"/>
    <w:tmpl w:val="68284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C343C7E"/>
    <w:multiLevelType w:val="multilevel"/>
    <w:tmpl w:val="C23C2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FA7FD5"/>
    <w:multiLevelType w:val="multilevel"/>
    <w:tmpl w:val="CC7A0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AA111A"/>
    <w:multiLevelType w:val="multilevel"/>
    <w:tmpl w:val="1FF692A4"/>
    <w:lvl w:ilvl="0">
      <w:start w:val="4"/>
      <w:numFmt w:val="decimal"/>
      <w:lvlText w:val="%1"/>
      <w:lvlJc w:val="left"/>
      <w:pPr>
        <w:ind w:left="360" w:hanging="360"/>
      </w:pPr>
      <w:rPr>
        <w:rFonts w:hint="default"/>
      </w:rPr>
    </w:lvl>
    <w:lvl w:ilvl="1">
      <w:start w:val="1"/>
      <w:numFmt w:val="decimal"/>
      <w:lvlText w:val="%1.%2"/>
      <w:lvlJc w:val="left"/>
      <w:pPr>
        <w:ind w:left="1156" w:hanging="360"/>
      </w:pPr>
      <w:rPr>
        <w:rFonts w:hint="default"/>
      </w:rPr>
    </w:lvl>
    <w:lvl w:ilvl="2">
      <w:start w:val="1"/>
      <w:numFmt w:val="decimal"/>
      <w:lvlText w:val="%1.%2.%3"/>
      <w:lvlJc w:val="left"/>
      <w:pPr>
        <w:ind w:left="2312" w:hanging="720"/>
      </w:pPr>
      <w:rPr>
        <w:rFonts w:hint="default"/>
      </w:rPr>
    </w:lvl>
    <w:lvl w:ilvl="3">
      <w:start w:val="1"/>
      <w:numFmt w:val="decimal"/>
      <w:lvlText w:val="%1.%2.%3.%4"/>
      <w:lvlJc w:val="left"/>
      <w:pPr>
        <w:ind w:left="3108" w:hanging="720"/>
      </w:pPr>
      <w:rPr>
        <w:rFonts w:hint="default"/>
      </w:rPr>
    </w:lvl>
    <w:lvl w:ilvl="4">
      <w:start w:val="1"/>
      <w:numFmt w:val="decimal"/>
      <w:lvlText w:val="%1.%2.%3.%4.%5"/>
      <w:lvlJc w:val="left"/>
      <w:pPr>
        <w:ind w:left="4264" w:hanging="1080"/>
      </w:pPr>
      <w:rPr>
        <w:rFonts w:hint="default"/>
      </w:rPr>
    </w:lvl>
    <w:lvl w:ilvl="5">
      <w:start w:val="1"/>
      <w:numFmt w:val="decimal"/>
      <w:lvlText w:val="%1.%2.%3.%4.%5.%6"/>
      <w:lvlJc w:val="left"/>
      <w:pPr>
        <w:ind w:left="5060" w:hanging="1080"/>
      </w:pPr>
      <w:rPr>
        <w:rFonts w:hint="default"/>
      </w:rPr>
    </w:lvl>
    <w:lvl w:ilvl="6">
      <w:start w:val="1"/>
      <w:numFmt w:val="decimal"/>
      <w:lvlText w:val="%1.%2.%3.%4.%5.%6.%7"/>
      <w:lvlJc w:val="left"/>
      <w:pPr>
        <w:ind w:left="6216" w:hanging="1440"/>
      </w:pPr>
      <w:rPr>
        <w:rFonts w:hint="default"/>
      </w:rPr>
    </w:lvl>
    <w:lvl w:ilvl="7">
      <w:start w:val="1"/>
      <w:numFmt w:val="decimal"/>
      <w:lvlText w:val="%1.%2.%3.%4.%5.%6.%7.%8"/>
      <w:lvlJc w:val="left"/>
      <w:pPr>
        <w:ind w:left="7012" w:hanging="1440"/>
      </w:pPr>
      <w:rPr>
        <w:rFonts w:hint="default"/>
      </w:rPr>
    </w:lvl>
    <w:lvl w:ilvl="8">
      <w:start w:val="1"/>
      <w:numFmt w:val="decimal"/>
      <w:lvlText w:val="%1.%2.%3.%4.%5.%6.%7.%8.%9"/>
      <w:lvlJc w:val="left"/>
      <w:pPr>
        <w:ind w:left="8168" w:hanging="1800"/>
      </w:pPr>
      <w:rPr>
        <w:rFonts w:hint="default"/>
      </w:rPr>
    </w:lvl>
  </w:abstractNum>
  <w:abstractNum w:abstractNumId="18" w15:restartNumberingAfterBreak="0">
    <w:nsid w:val="56C62C9C"/>
    <w:multiLevelType w:val="multilevel"/>
    <w:tmpl w:val="10F4A138"/>
    <w:lvl w:ilvl="0">
      <w:start w:val="4"/>
      <w:numFmt w:val="decimal"/>
      <w:lvlText w:val="%1.0"/>
      <w:lvlJc w:val="left"/>
      <w:pPr>
        <w:ind w:left="76" w:hanging="360"/>
      </w:pPr>
      <w:rPr>
        <w:rFonts w:hint="default"/>
      </w:rPr>
    </w:lvl>
    <w:lvl w:ilvl="1">
      <w:start w:val="1"/>
      <w:numFmt w:val="decimal"/>
      <w:lvlText w:val="%1.%2"/>
      <w:lvlJc w:val="left"/>
      <w:pPr>
        <w:ind w:left="796" w:hanging="3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596" w:hanging="720"/>
      </w:pPr>
      <w:rPr>
        <w:rFonts w:hint="default"/>
      </w:rPr>
    </w:lvl>
    <w:lvl w:ilvl="4">
      <w:start w:val="1"/>
      <w:numFmt w:val="decimal"/>
      <w:lvlText w:val="%1.%2.%3.%4.%5"/>
      <w:lvlJc w:val="left"/>
      <w:pPr>
        <w:ind w:left="3676" w:hanging="1080"/>
      </w:pPr>
      <w:rPr>
        <w:rFonts w:hint="default"/>
      </w:rPr>
    </w:lvl>
    <w:lvl w:ilvl="5">
      <w:start w:val="1"/>
      <w:numFmt w:val="decimal"/>
      <w:lvlText w:val="%1.%2.%3.%4.%5.%6"/>
      <w:lvlJc w:val="left"/>
      <w:pPr>
        <w:ind w:left="4396" w:hanging="1080"/>
      </w:pPr>
      <w:rPr>
        <w:rFonts w:hint="default"/>
      </w:rPr>
    </w:lvl>
    <w:lvl w:ilvl="6">
      <w:start w:val="1"/>
      <w:numFmt w:val="decimal"/>
      <w:lvlText w:val="%1.%2.%3.%4.%5.%6.%7"/>
      <w:lvlJc w:val="left"/>
      <w:pPr>
        <w:ind w:left="5476" w:hanging="1440"/>
      </w:pPr>
      <w:rPr>
        <w:rFonts w:hint="default"/>
      </w:rPr>
    </w:lvl>
    <w:lvl w:ilvl="7">
      <w:start w:val="1"/>
      <w:numFmt w:val="decimal"/>
      <w:lvlText w:val="%1.%2.%3.%4.%5.%6.%7.%8"/>
      <w:lvlJc w:val="left"/>
      <w:pPr>
        <w:ind w:left="6196" w:hanging="1440"/>
      </w:pPr>
      <w:rPr>
        <w:rFonts w:hint="default"/>
      </w:rPr>
    </w:lvl>
    <w:lvl w:ilvl="8">
      <w:start w:val="1"/>
      <w:numFmt w:val="decimal"/>
      <w:lvlText w:val="%1.%2.%3.%4.%5.%6.%7.%8.%9"/>
      <w:lvlJc w:val="left"/>
      <w:pPr>
        <w:ind w:left="7276" w:hanging="1800"/>
      </w:pPr>
      <w:rPr>
        <w:rFonts w:hint="default"/>
      </w:rPr>
    </w:lvl>
  </w:abstractNum>
  <w:abstractNum w:abstractNumId="19" w15:restartNumberingAfterBreak="0">
    <w:nsid w:val="59B42773"/>
    <w:multiLevelType w:val="multilevel"/>
    <w:tmpl w:val="4B709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EE965D8"/>
    <w:multiLevelType w:val="multilevel"/>
    <w:tmpl w:val="C35C2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887059"/>
    <w:multiLevelType w:val="multilevel"/>
    <w:tmpl w:val="AC0CE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997E03"/>
    <w:multiLevelType w:val="multilevel"/>
    <w:tmpl w:val="34E0E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116190"/>
    <w:multiLevelType w:val="multilevel"/>
    <w:tmpl w:val="5080A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6F33FD1"/>
    <w:multiLevelType w:val="multilevel"/>
    <w:tmpl w:val="04686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3679E8"/>
    <w:multiLevelType w:val="multilevel"/>
    <w:tmpl w:val="FB603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4630C9"/>
    <w:multiLevelType w:val="multilevel"/>
    <w:tmpl w:val="75D00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E2866"/>
    <w:multiLevelType w:val="multilevel"/>
    <w:tmpl w:val="22E4E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FA4120"/>
    <w:multiLevelType w:val="hybridMultilevel"/>
    <w:tmpl w:val="AD900E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14C53E8"/>
    <w:multiLevelType w:val="multilevel"/>
    <w:tmpl w:val="7D8846C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1EA1109"/>
    <w:multiLevelType w:val="hybridMultilevel"/>
    <w:tmpl w:val="5B0AE6DA"/>
    <w:lvl w:ilvl="0" w:tplc="F132C8FA">
      <w:start w:val="1"/>
      <w:numFmt w:val="decimal"/>
      <w:lvlText w:val="%1."/>
      <w:lvlJc w:val="left"/>
    </w:lvl>
    <w:lvl w:ilvl="1" w:tplc="CCB27DA8">
      <w:numFmt w:val="decimal"/>
      <w:lvlText w:val=""/>
      <w:lvlJc w:val="left"/>
    </w:lvl>
    <w:lvl w:ilvl="2" w:tplc="1AB4BCAE">
      <w:numFmt w:val="decimal"/>
      <w:lvlText w:val=""/>
      <w:lvlJc w:val="left"/>
    </w:lvl>
    <w:lvl w:ilvl="3" w:tplc="DB9A47BE">
      <w:numFmt w:val="decimal"/>
      <w:lvlText w:val=""/>
      <w:lvlJc w:val="left"/>
    </w:lvl>
    <w:lvl w:ilvl="4" w:tplc="946C7786">
      <w:numFmt w:val="decimal"/>
      <w:lvlText w:val=""/>
      <w:lvlJc w:val="left"/>
    </w:lvl>
    <w:lvl w:ilvl="5" w:tplc="B7EE9CA8">
      <w:numFmt w:val="decimal"/>
      <w:lvlText w:val=""/>
      <w:lvlJc w:val="left"/>
    </w:lvl>
    <w:lvl w:ilvl="6" w:tplc="6DD64984">
      <w:numFmt w:val="decimal"/>
      <w:lvlText w:val=""/>
      <w:lvlJc w:val="left"/>
    </w:lvl>
    <w:lvl w:ilvl="7" w:tplc="BC0CA094">
      <w:numFmt w:val="decimal"/>
      <w:lvlText w:val=""/>
      <w:lvlJc w:val="left"/>
    </w:lvl>
    <w:lvl w:ilvl="8" w:tplc="EDB4C89E">
      <w:numFmt w:val="decimal"/>
      <w:lvlText w:val=""/>
      <w:lvlJc w:val="left"/>
    </w:lvl>
  </w:abstractNum>
  <w:abstractNum w:abstractNumId="31" w15:restartNumberingAfterBreak="0">
    <w:nsid w:val="75B15B4D"/>
    <w:multiLevelType w:val="multilevel"/>
    <w:tmpl w:val="E80CA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7A3978"/>
    <w:multiLevelType w:val="multilevel"/>
    <w:tmpl w:val="0204CAC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C7F5BA9"/>
    <w:multiLevelType w:val="hybridMultilevel"/>
    <w:tmpl w:val="62782B4C"/>
    <w:lvl w:ilvl="0" w:tplc="4009000F">
      <w:start w:val="1"/>
      <w:numFmt w:val="decimal"/>
      <w:lvlText w:val="%1."/>
      <w:lvlJc w:val="left"/>
      <w:pPr>
        <w:ind w:left="1068" w:hanging="360"/>
      </w:pPr>
    </w:lvl>
    <w:lvl w:ilvl="1" w:tplc="40090019" w:tentative="1">
      <w:start w:val="1"/>
      <w:numFmt w:val="lowerLetter"/>
      <w:lvlText w:val="%2."/>
      <w:lvlJc w:val="left"/>
      <w:pPr>
        <w:ind w:left="2006" w:hanging="360"/>
      </w:pPr>
    </w:lvl>
    <w:lvl w:ilvl="2" w:tplc="4009001B" w:tentative="1">
      <w:start w:val="1"/>
      <w:numFmt w:val="lowerRoman"/>
      <w:lvlText w:val="%3."/>
      <w:lvlJc w:val="right"/>
      <w:pPr>
        <w:ind w:left="2726" w:hanging="180"/>
      </w:pPr>
    </w:lvl>
    <w:lvl w:ilvl="3" w:tplc="4009000F" w:tentative="1">
      <w:start w:val="1"/>
      <w:numFmt w:val="decimal"/>
      <w:lvlText w:val="%4."/>
      <w:lvlJc w:val="left"/>
      <w:pPr>
        <w:ind w:left="3446" w:hanging="360"/>
      </w:pPr>
    </w:lvl>
    <w:lvl w:ilvl="4" w:tplc="40090019" w:tentative="1">
      <w:start w:val="1"/>
      <w:numFmt w:val="lowerLetter"/>
      <w:lvlText w:val="%5."/>
      <w:lvlJc w:val="left"/>
      <w:pPr>
        <w:ind w:left="4166" w:hanging="360"/>
      </w:pPr>
    </w:lvl>
    <w:lvl w:ilvl="5" w:tplc="4009001B" w:tentative="1">
      <w:start w:val="1"/>
      <w:numFmt w:val="lowerRoman"/>
      <w:lvlText w:val="%6."/>
      <w:lvlJc w:val="right"/>
      <w:pPr>
        <w:ind w:left="4886" w:hanging="180"/>
      </w:pPr>
    </w:lvl>
    <w:lvl w:ilvl="6" w:tplc="4009000F" w:tentative="1">
      <w:start w:val="1"/>
      <w:numFmt w:val="decimal"/>
      <w:lvlText w:val="%7."/>
      <w:lvlJc w:val="left"/>
      <w:pPr>
        <w:ind w:left="5606" w:hanging="360"/>
      </w:pPr>
    </w:lvl>
    <w:lvl w:ilvl="7" w:tplc="40090019" w:tentative="1">
      <w:start w:val="1"/>
      <w:numFmt w:val="lowerLetter"/>
      <w:lvlText w:val="%8."/>
      <w:lvlJc w:val="left"/>
      <w:pPr>
        <w:ind w:left="6326" w:hanging="360"/>
      </w:pPr>
    </w:lvl>
    <w:lvl w:ilvl="8" w:tplc="4009001B" w:tentative="1">
      <w:start w:val="1"/>
      <w:numFmt w:val="lowerRoman"/>
      <w:lvlText w:val="%9."/>
      <w:lvlJc w:val="right"/>
      <w:pPr>
        <w:ind w:left="7046" w:hanging="180"/>
      </w:pPr>
    </w:lvl>
  </w:abstractNum>
  <w:abstractNum w:abstractNumId="34" w15:restartNumberingAfterBreak="0">
    <w:nsid w:val="7E6B2A80"/>
    <w:multiLevelType w:val="multilevel"/>
    <w:tmpl w:val="536CC174"/>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B51D64"/>
    <w:multiLevelType w:val="hybridMultilevel"/>
    <w:tmpl w:val="4F5E4CA2"/>
    <w:lvl w:ilvl="0" w:tplc="D200DA6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89626116">
    <w:abstractNumId w:val="14"/>
  </w:num>
  <w:num w:numId="2" w16cid:durableId="959266597">
    <w:abstractNumId w:val="5"/>
  </w:num>
  <w:num w:numId="3" w16cid:durableId="1869443826">
    <w:abstractNumId w:val="20"/>
  </w:num>
  <w:num w:numId="4" w16cid:durableId="1113213228">
    <w:abstractNumId w:val="16"/>
  </w:num>
  <w:num w:numId="5" w16cid:durableId="894663858">
    <w:abstractNumId w:val="27"/>
  </w:num>
  <w:num w:numId="6" w16cid:durableId="2000385566">
    <w:abstractNumId w:val="21"/>
  </w:num>
  <w:num w:numId="7" w16cid:durableId="999045548">
    <w:abstractNumId w:val="7"/>
  </w:num>
  <w:num w:numId="8" w16cid:durableId="1905793070">
    <w:abstractNumId w:val="10"/>
  </w:num>
  <w:num w:numId="9" w16cid:durableId="1841971145">
    <w:abstractNumId w:val="22"/>
  </w:num>
  <w:num w:numId="10" w16cid:durableId="1881361221">
    <w:abstractNumId w:val="2"/>
  </w:num>
  <w:num w:numId="11" w16cid:durableId="1229806463">
    <w:abstractNumId w:val="19"/>
  </w:num>
  <w:num w:numId="12" w16cid:durableId="21396322">
    <w:abstractNumId w:val="25"/>
  </w:num>
  <w:num w:numId="13" w16cid:durableId="130489230">
    <w:abstractNumId w:val="23"/>
  </w:num>
  <w:num w:numId="14" w16cid:durableId="1937327320">
    <w:abstractNumId w:val="30"/>
  </w:num>
  <w:num w:numId="15" w16cid:durableId="1766533190">
    <w:abstractNumId w:val="12"/>
  </w:num>
  <w:num w:numId="16" w16cid:durableId="702512944">
    <w:abstractNumId w:val="28"/>
  </w:num>
  <w:num w:numId="17" w16cid:durableId="1704747486">
    <w:abstractNumId w:val="33"/>
  </w:num>
  <w:num w:numId="18" w16cid:durableId="801003171">
    <w:abstractNumId w:val="0"/>
  </w:num>
  <w:num w:numId="19" w16cid:durableId="489711682">
    <w:abstractNumId w:val="35"/>
  </w:num>
  <w:num w:numId="20" w16cid:durableId="1350638540">
    <w:abstractNumId w:val="31"/>
  </w:num>
  <w:num w:numId="21" w16cid:durableId="838349800">
    <w:abstractNumId w:val="24"/>
  </w:num>
  <w:num w:numId="22" w16cid:durableId="565189476">
    <w:abstractNumId w:val="1"/>
  </w:num>
  <w:num w:numId="23" w16cid:durableId="562063568">
    <w:abstractNumId w:val="32"/>
  </w:num>
  <w:num w:numId="24" w16cid:durableId="2098207273">
    <w:abstractNumId w:val="11"/>
  </w:num>
  <w:num w:numId="25" w16cid:durableId="1232695667">
    <w:abstractNumId w:val="9"/>
  </w:num>
  <w:num w:numId="26" w16cid:durableId="1842699697">
    <w:abstractNumId w:val="13"/>
  </w:num>
  <w:num w:numId="27" w16cid:durableId="1705520336">
    <w:abstractNumId w:val="4"/>
  </w:num>
  <w:num w:numId="28" w16cid:durableId="112141653">
    <w:abstractNumId w:val="15"/>
  </w:num>
  <w:num w:numId="29" w16cid:durableId="838348326">
    <w:abstractNumId w:val="34"/>
  </w:num>
  <w:num w:numId="30" w16cid:durableId="705836791">
    <w:abstractNumId w:val="6"/>
  </w:num>
  <w:num w:numId="31" w16cid:durableId="652416762">
    <w:abstractNumId w:val="18"/>
  </w:num>
  <w:num w:numId="32" w16cid:durableId="1227960967">
    <w:abstractNumId w:val="17"/>
  </w:num>
  <w:num w:numId="33" w16cid:durableId="1686706648">
    <w:abstractNumId w:val="29"/>
  </w:num>
  <w:num w:numId="34" w16cid:durableId="1528367659">
    <w:abstractNumId w:val="8"/>
  </w:num>
  <w:num w:numId="35" w16cid:durableId="721516311">
    <w:abstractNumId w:val="3"/>
  </w:num>
  <w:num w:numId="36" w16cid:durableId="70517668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FDC"/>
    <w:rsid w:val="00007A34"/>
    <w:rsid w:val="000103BE"/>
    <w:rsid w:val="00013525"/>
    <w:rsid w:val="00017D52"/>
    <w:rsid w:val="00033108"/>
    <w:rsid w:val="00040B9A"/>
    <w:rsid w:val="00045C69"/>
    <w:rsid w:val="000513D4"/>
    <w:rsid w:val="000A1703"/>
    <w:rsid w:val="000A6EFB"/>
    <w:rsid w:val="00111069"/>
    <w:rsid w:val="00120D93"/>
    <w:rsid w:val="00151D5E"/>
    <w:rsid w:val="00153343"/>
    <w:rsid w:val="0015744C"/>
    <w:rsid w:val="001626FF"/>
    <w:rsid w:val="001A5331"/>
    <w:rsid w:val="001B0539"/>
    <w:rsid w:val="001B5A35"/>
    <w:rsid w:val="001C0D6B"/>
    <w:rsid w:val="001D6768"/>
    <w:rsid w:val="001E1E06"/>
    <w:rsid w:val="002918B5"/>
    <w:rsid w:val="002969E2"/>
    <w:rsid w:val="002A6898"/>
    <w:rsid w:val="002C15A0"/>
    <w:rsid w:val="002C3DE0"/>
    <w:rsid w:val="002C511A"/>
    <w:rsid w:val="00306276"/>
    <w:rsid w:val="00354C88"/>
    <w:rsid w:val="00362DEA"/>
    <w:rsid w:val="00374CD4"/>
    <w:rsid w:val="003A315F"/>
    <w:rsid w:val="00401341"/>
    <w:rsid w:val="00406319"/>
    <w:rsid w:val="004476DA"/>
    <w:rsid w:val="00457FB9"/>
    <w:rsid w:val="00462E9D"/>
    <w:rsid w:val="004653BB"/>
    <w:rsid w:val="00465CD6"/>
    <w:rsid w:val="00475918"/>
    <w:rsid w:val="004802B2"/>
    <w:rsid w:val="004A76F5"/>
    <w:rsid w:val="004A7DF4"/>
    <w:rsid w:val="004D2DE0"/>
    <w:rsid w:val="00507D7B"/>
    <w:rsid w:val="00514A23"/>
    <w:rsid w:val="00520FFF"/>
    <w:rsid w:val="0054278F"/>
    <w:rsid w:val="00567D3D"/>
    <w:rsid w:val="005B53FD"/>
    <w:rsid w:val="00614FDC"/>
    <w:rsid w:val="0061726B"/>
    <w:rsid w:val="00625CEF"/>
    <w:rsid w:val="006817E7"/>
    <w:rsid w:val="006A5F60"/>
    <w:rsid w:val="006E2E8B"/>
    <w:rsid w:val="006E4695"/>
    <w:rsid w:val="00702839"/>
    <w:rsid w:val="007223E0"/>
    <w:rsid w:val="007464A9"/>
    <w:rsid w:val="00766E34"/>
    <w:rsid w:val="007828CA"/>
    <w:rsid w:val="0078776F"/>
    <w:rsid w:val="00787C3D"/>
    <w:rsid w:val="007B19FB"/>
    <w:rsid w:val="007C69CA"/>
    <w:rsid w:val="007D3CE3"/>
    <w:rsid w:val="007E2B20"/>
    <w:rsid w:val="008139A2"/>
    <w:rsid w:val="00837E6C"/>
    <w:rsid w:val="00883A1F"/>
    <w:rsid w:val="009065A5"/>
    <w:rsid w:val="0092125A"/>
    <w:rsid w:val="009C47A7"/>
    <w:rsid w:val="009D00B8"/>
    <w:rsid w:val="00A114DB"/>
    <w:rsid w:val="00A56DEF"/>
    <w:rsid w:val="00A92E89"/>
    <w:rsid w:val="00AB4C89"/>
    <w:rsid w:val="00AE4602"/>
    <w:rsid w:val="00B25D63"/>
    <w:rsid w:val="00B36764"/>
    <w:rsid w:val="00B75FA4"/>
    <w:rsid w:val="00BC2544"/>
    <w:rsid w:val="00BF0748"/>
    <w:rsid w:val="00C03BB0"/>
    <w:rsid w:val="00C06053"/>
    <w:rsid w:val="00C06F96"/>
    <w:rsid w:val="00C35EA2"/>
    <w:rsid w:val="00CA4445"/>
    <w:rsid w:val="00CF5012"/>
    <w:rsid w:val="00D172B7"/>
    <w:rsid w:val="00D31FCA"/>
    <w:rsid w:val="00D77350"/>
    <w:rsid w:val="00DE47E3"/>
    <w:rsid w:val="00DE6DC5"/>
    <w:rsid w:val="00DF3DBD"/>
    <w:rsid w:val="00E2657F"/>
    <w:rsid w:val="00E476C3"/>
    <w:rsid w:val="00E53AB0"/>
    <w:rsid w:val="00E75DAF"/>
    <w:rsid w:val="00E875BE"/>
    <w:rsid w:val="00E924EA"/>
    <w:rsid w:val="00E93EFD"/>
    <w:rsid w:val="00EA01D7"/>
    <w:rsid w:val="00EA7042"/>
    <w:rsid w:val="00EC05EF"/>
    <w:rsid w:val="00ED5E64"/>
    <w:rsid w:val="00EE6569"/>
    <w:rsid w:val="00F071FB"/>
    <w:rsid w:val="00F1051A"/>
    <w:rsid w:val="00F64AB3"/>
    <w:rsid w:val="00F81C1A"/>
    <w:rsid w:val="00F940B0"/>
    <w:rsid w:val="00FA70C1"/>
    <w:rsid w:val="00FA74CC"/>
    <w:rsid w:val="00FF2E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3C881"/>
  <w15:chartTrackingRefBased/>
  <w15:docId w15:val="{E1F606A9-4CAB-4600-A475-91F832F8E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FB9"/>
  </w:style>
  <w:style w:type="paragraph" w:styleId="Heading1">
    <w:name w:val="heading 1"/>
    <w:basedOn w:val="Normal"/>
    <w:next w:val="Normal"/>
    <w:link w:val="Heading1Char"/>
    <w:uiPriority w:val="9"/>
    <w:qFormat/>
    <w:rsid w:val="00E2657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2657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E2657F"/>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2657F"/>
    <w:rPr>
      <w:rFonts w:ascii="Times New Roman" w:eastAsia="Times New Roman" w:hAnsi="Times New Roman" w:cs="Times New Roman"/>
      <w:b/>
      <w:bCs/>
      <w:sz w:val="27"/>
      <w:szCs w:val="27"/>
      <w:lang w:eastAsia="en-IN"/>
    </w:rPr>
  </w:style>
  <w:style w:type="character" w:styleId="Strong">
    <w:name w:val="Strong"/>
    <w:basedOn w:val="DefaultParagraphFont"/>
    <w:uiPriority w:val="22"/>
    <w:qFormat/>
    <w:rsid w:val="00E2657F"/>
    <w:rPr>
      <w:b/>
      <w:bCs/>
    </w:rPr>
  </w:style>
  <w:style w:type="paragraph" w:styleId="NormalWeb">
    <w:name w:val="Normal (Web)"/>
    <w:basedOn w:val="Normal"/>
    <w:uiPriority w:val="99"/>
    <w:unhideWhenUsed/>
    <w:rsid w:val="00E2657F"/>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1Char">
    <w:name w:val="Heading 1 Char"/>
    <w:basedOn w:val="DefaultParagraphFont"/>
    <w:link w:val="Heading1"/>
    <w:uiPriority w:val="9"/>
    <w:rsid w:val="00E2657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2657F"/>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AB4C89"/>
    <w:pPr>
      <w:ind w:left="720"/>
      <w:contextualSpacing/>
    </w:pPr>
  </w:style>
  <w:style w:type="character" w:styleId="Emphasis">
    <w:name w:val="Emphasis"/>
    <w:basedOn w:val="DefaultParagraphFont"/>
    <w:uiPriority w:val="20"/>
    <w:qFormat/>
    <w:rsid w:val="002C511A"/>
    <w:rPr>
      <w:i/>
      <w:iCs/>
    </w:rPr>
  </w:style>
  <w:style w:type="character" w:styleId="Hyperlink">
    <w:name w:val="Hyperlink"/>
    <w:basedOn w:val="DefaultParagraphFont"/>
    <w:uiPriority w:val="99"/>
    <w:unhideWhenUsed/>
    <w:rsid w:val="008139A2"/>
    <w:rPr>
      <w:color w:val="0563C1" w:themeColor="hyperlink"/>
      <w:u w:val="single"/>
    </w:rPr>
  </w:style>
  <w:style w:type="character" w:styleId="UnresolvedMention">
    <w:name w:val="Unresolved Mention"/>
    <w:basedOn w:val="DefaultParagraphFont"/>
    <w:uiPriority w:val="99"/>
    <w:semiHidden/>
    <w:unhideWhenUsed/>
    <w:rsid w:val="008139A2"/>
    <w:rPr>
      <w:color w:val="605E5C"/>
      <w:shd w:val="clear" w:color="auto" w:fill="E1DFDD"/>
    </w:rPr>
  </w:style>
  <w:style w:type="paragraph" w:customStyle="1" w:styleId="Normal1">
    <w:name w:val="Normal1"/>
    <w:rsid w:val="00C06053"/>
    <w:pPr>
      <w:spacing w:after="200" w:line="276" w:lineRule="auto"/>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39869">
      <w:bodyDiv w:val="1"/>
      <w:marLeft w:val="0"/>
      <w:marRight w:val="0"/>
      <w:marTop w:val="0"/>
      <w:marBottom w:val="0"/>
      <w:divBdr>
        <w:top w:val="none" w:sz="0" w:space="0" w:color="auto"/>
        <w:left w:val="none" w:sz="0" w:space="0" w:color="auto"/>
        <w:bottom w:val="none" w:sz="0" w:space="0" w:color="auto"/>
        <w:right w:val="none" w:sz="0" w:space="0" w:color="auto"/>
      </w:divBdr>
    </w:div>
    <w:div w:id="316885793">
      <w:bodyDiv w:val="1"/>
      <w:marLeft w:val="0"/>
      <w:marRight w:val="0"/>
      <w:marTop w:val="0"/>
      <w:marBottom w:val="0"/>
      <w:divBdr>
        <w:top w:val="none" w:sz="0" w:space="0" w:color="auto"/>
        <w:left w:val="none" w:sz="0" w:space="0" w:color="auto"/>
        <w:bottom w:val="none" w:sz="0" w:space="0" w:color="auto"/>
        <w:right w:val="none" w:sz="0" w:space="0" w:color="auto"/>
      </w:divBdr>
    </w:div>
    <w:div w:id="383990141">
      <w:bodyDiv w:val="1"/>
      <w:marLeft w:val="0"/>
      <w:marRight w:val="0"/>
      <w:marTop w:val="0"/>
      <w:marBottom w:val="0"/>
      <w:divBdr>
        <w:top w:val="none" w:sz="0" w:space="0" w:color="auto"/>
        <w:left w:val="none" w:sz="0" w:space="0" w:color="auto"/>
        <w:bottom w:val="none" w:sz="0" w:space="0" w:color="auto"/>
        <w:right w:val="none" w:sz="0" w:space="0" w:color="auto"/>
      </w:divBdr>
      <w:divsChild>
        <w:div w:id="484014754">
          <w:marLeft w:val="0"/>
          <w:marRight w:val="0"/>
          <w:marTop w:val="0"/>
          <w:marBottom w:val="0"/>
          <w:divBdr>
            <w:top w:val="none" w:sz="0" w:space="0" w:color="auto"/>
            <w:left w:val="none" w:sz="0" w:space="0" w:color="auto"/>
            <w:bottom w:val="none" w:sz="0" w:space="0" w:color="auto"/>
            <w:right w:val="none" w:sz="0" w:space="0" w:color="auto"/>
          </w:divBdr>
          <w:divsChild>
            <w:div w:id="1929264940">
              <w:marLeft w:val="0"/>
              <w:marRight w:val="0"/>
              <w:marTop w:val="0"/>
              <w:marBottom w:val="0"/>
              <w:divBdr>
                <w:top w:val="none" w:sz="0" w:space="0" w:color="auto"/>
                <w:left w:val="none" w:sz="0" w:space="0" w:color="auto"/>
                <w:bottom w:val="none" w:sz="0" w:space="0" w:color="auto"/>
                <w:right w:val="none" w:sz="0" w:space="0" w:color="auto"/>
              </w:divBdr>
            </w:div>
          </w:divsChild>
        </w:div>
        <w:div w:id="1977099951">
          <w:marLeft w:val="0"/>
          <w:marRight w:val="0"/>
          <w:marTop w:val="0"/>
          <w:marBottom w:val="0"/>
          <w:divBdr>
            <w:top w:val="none" w:sz="0" w:space="0" w:color="auto"/>
            <w:left w:val="none" w:sz="0" w:space="0" w:color="auto"/>
            <w:bottom w:val="none" w:sz="0" w:space="0" w:color="auto"/>
            <w:right w:val="none" w:sz="0" w:space="0" w:color="auto"/>
          </w:divBdr>
          <w:divsChild>
            <w:div w:id="1895654200">
              <w:marLeft w:val="0"/>
              <w:marRight w:val="0"/>
              <w:marTop w:val="0"/>
              <w:marBottom w:val="0"/>
              <w:divBdr>
                <w:top w:val="none" w:sz="0" w:space="0" w:color="auto"/>
                <w:left w:val="none" w:sz="0" w:space="0" w:color="auto"/>
                <w:bottom w:val="none" w:sz="0" w:space="0" w:color="auto"/>
                <w:right w:val="none" w:sz="0" w:space="0" w:color="auto"/>
              </w:divBdr>
            </w:div>
          </w:divsChild>
        </w:div>
        <w:div w:id="1114396785">
          <w:marLeft w:val="0"/>
          <w:marRight w:val="0"/>
          <w:marTop w:val="0"/>
          <w:marBottom w:val="0"/>
          <w:divBdr>
            <w:top w:val="none" w:sz="0" w:space="0" w:color="auto"/>
            <w:left w:val="none" w:sz="0" w:space="0" w:color="auto"/>
            <w:bottom w:val="none" w:sz="0" w:space="0" w:color="auto"/>
            <w:right w:val="none" w:sz="0" w:space="0" w:color="auto"/>
          </w:divBdr>
          <w:divsChild>
            <w:div w:id="55536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871142">
      <w:bodyDiv w:val="1"/>
      <w:marLeft w:val="0"/>
      <w:marRight w:val="0"/>
      <w:marTop w:val="0"/>
      <w:marBottom w:val="0"/>
      <w:divBdr>
        <w:top w:val="none" w:sz="0" w:space="0" w:color="auto"/>
        <w:left w:val="none" w:sz="0" w:space="0" w:color="auto"/>
        <w:bottom w:val="none" w:sz="0" w:space="0" w:color="auto"/>
        <w:right w:val="none" w:sz="0" w:space="0" w:color="auto"/>
      </w:divBdr>
      <w:divsChild>
        <w:div w:id="193349320">
          <w:marLeft w:val="0"/>
          <w:marRight w:val="0"/>
          <w:marTop w:val="0"/>
          <w:marBottom w:val="0"/>
          <w:divBdr>
            <w:top w:val="none" w:sz="0" w:space="0" w:color="auto"/>
            <w:left w:val="none" w:sz="0" w:space="0" w:color="auto"/>
            <w:bottom w:val="none" w:sz="0" w:space="0" w:color="auto"/>
            <w:right w:val="none" w:sz="0" w:space="0" w:color="auto"/>
          </w:divBdr>
          <w:divsChild>
            <w:div w:id="203714541">
              <w:marLeft w:val="0"/>
              <w:marRight w:val="0"/>
              <w:marTop w:val="0"/>
              <w:marBottom w:val="0"/>
              <w:divBdr>
                <w:top w:val="none" w:sz="0" w:space="0" w:color="auto"/>
                <w:left w:val="none" w:sz="0" w:space="0" w:color="auto"/>
                <w:bottom w:val="none" w:sz="0" w:space="0" w:color="auto"/>
                <w:right w:val="none" w:sz="0" w:space="0" w:color="auto"/>
              </w:divBdr>
            </w:div>
          </w:divsChild>
        </w:div>
        <w:div w:id="1584141861">
          <w:marLeft w:val="0"/>
          <w:marRight w:val="0"/>
          <w:marTop w:val="0"/>
          <w:marBottom w:val="0"/>
          <w:divBdr>
            <w:top w:val="none" w:sz="0" w:space="0" w:color="auto"/>
            <w:left w:val="none" w:sz="0" w:space="0" w:color="auto"/>
            <w:bottom w:val="none" w:sz="0" w:space="0" w:color="auto"/>
            <w:right w:val="none" w:sz="0" w:space="0" w:color="auto"/>
          </w:divBdr>
          <w:divsChild>
            <w:div w:id="182978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085048">
      <w:bodyDiv w:val="1"/>
      <w:marLeft w:val="0"/>
      <w:marRight w:val="0"/>
      <w:marTop w:val="0"/>
      <w:marBottom w:val="0"/>
      <w:divBdr>
        <w:top w:val="none" w:sz="0" w:space="0" w:color="auto"/>
        <w:left w:val="none" w:sz="0" w:space="0" w:color="auto"/>
        <w:bottom w:val="none" w:sz="0" w:space="0" w:color="auto"/>
        <w:right w:val="none" w:sz="0" w:space="0" w:color="auto"/>
      </w:divBdr>
      <w:divsChild>
        <w:div w:id="973676931">
          <w:marLeft w:val="0"/>
          <w:marRight w:val="0"/>
          <w:marTop w:val="0"/>
          <w:marBottom w:val="0"/>
          <w:divBdr>
            <w:top w:val="none" w:sz="0" w:space="0" w:color="auto"/>
            <w:left w:val="none" w:sz="0" w:space="0" w:color="auto"/>
            <w:bottom w:val="none" w:sz="0" w:space="0" w:color="auto"/>
            <w:right w:val="none" w:sz="0" w:space="0" w:color="auto"/>
          </w:divBdr>
          <w:divsChild>
            <w:div w:id="1091973845">
              <w:marLeft w:val="0"/>
              <w:marRight w:val="0"/>
              <w:marTop w:val="0"/>
              <w:marBottom w:val="0"/>
              <w:divBdr>
                <w:top w:val="none" w:sz="0" w:space="0" w:color="auto"/>
                <w:left w:val="none" w:sz="0" w:space="0" w:color="auto"/>
                <w:bottom w:val="none" w:sz="0" w:space="0" w:color="auto"/>
                <w:right w:val="none" w:sz="0" w:space="0" w:color="auto"/>
              </w:divBdr>
            </w:div>
          </w:divsChild>
        </w:div>
        <w:div w:id="1013342276">
          <w:marLeft w:val="0"/>
          <w:marRight w:val="0"/>
          <w:marTop w:val="0"/>
          <w:marBottom w:val="0"/>
          <w:divBdr>
            <w:top w:val="none" w:sz="0" w:space="0" w:color="auto"/>
            <w:left w:val="none" w:sz="0" w:space="0" w:color="auto"/>
            <w:bottom w:val="none" w:sz="0" w:space="0" w:color="auto"/>
            <w:right w:val="none" w:sz="0" w:space="0" w:color="auto"/>
          </w:divBdr>
          <w:divsChild>
            <w:div w:id="32717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726875">
      <w:bodyDiv w:val="1"/>
      <w:marLeft w:val="0"/>
      <w:marRight w:val="0"/>
      <w:marTop w:val="0"/>
      <w:marBottom w:val="0"/>
      <w:divBdr>
        <w:top w:val="none" w:sz="0" w:space="0" w:color="auto"/>
        <w:left w:val="none" w:sz="0" w:space="0" w:color="auto"/>
        <w:bottom w:val="none" w:sz="0" w:space="0" w:color="auto"/>
        <w:right w:val="none" w:sz="0" w:space="0" w:color="auto"/>
      </w:divBdr>
    </w:div>
    <w:div w:id="1425571282">
      <w:bodyDiv w:val="1"/>
      <w:marLeft w:val="0"/>
      <w:marRight w:val="0"/>
      <w:marTop w:val="0"/>
      <w:marBottom w:val="0"/>
      <w:divBdr>
        <w:top w:val="none" w:sz="0" w:space="0" w:color="auto"/>
        <w:left w:val="none" w:sz="0" w:space="0" w:color="auto"/>
        <w:bottom w:val="none" w:sz="0" w:space="0" w:color="auto"/>
        <w:right w:val="none" w:sz="0" w:space="0" w:color="auto"/>
      </w:divBdr>
    </w:div>
    <w:div w:id="1548373165">
      <w:bodyDiv w:val="1"/>
      <w:marLeft w:val="0"/>
      <w:marRight w:val="0"/>
      <w:marTop w:val="0"/>
      <w:marBottom w:val="0"/>
      <w:divBdr>
        <w:top w:val="none" w:sz="0" w:space="0" w:color="auto"/>
        <w:left w:val="none" w:sz="0" w:space="0" w:color="auto"/>
        <w:bottom w:val="none" w:sz="0" w:space="0" w:color="auto"/>
        <w:right w:val="none" w:sz="0" w:space="0" w:color="auto"/>
      </w:divBdr>
      <w:divsChild>
        <w:div w:id="1538272802">
          <w:marLeft w:val="0"/>
          <w:marRight w:val="0"/>
          <w:marTop w:val="0"/>
          <w:marBottom w:val="0"/>
          <w:divBdr>
            <w:top w:val="none" w:sz="0" w:space="0" w:color="auto"/>
            <w:left w:val="none" w:sz="0" w:space="0" w:color="auto"/>
            <w:bottom w:val="none" w:sz="0" w:space="0" w:color="auto"/>
            <w:right w:val="none" w:sz="0" w:space="0" w:color="auto"/>
          </w:divBdr>
          <w:divsChild>
            <w:div w:id="5111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5302">
      <w:bodyDiv w:val="1"/>
      <w:marLeft w:val="0"/>
      <w:marRight w:val="0"/>
      <w:marTop w:val="0"/>
      <w:marBottom w:val="0"/>
      <w:divBdr>
        <w:top w:val="none" w:sz="0" w:space="0" w:color="auto"/>
        <w:left w:val="none" w:sz="0" w:space="0" w:color="auto"/>
        <w:bottom w:val="none" w:sz="0" w:space="0" w:color="auto"/>
        <w:right w:val="none" w:sz="0" w:space="0" w:color="auto"/>
      </w:divBdr>
    </w:div>
    <w:div w:id="2047750080">
      <w:bodyDiv w:val="1"/>
      <w:marLeft w:val="0"/>
      <w:marRight w:val="0"/>
      <w:marTop w:val="0"/>
      <w:marBottom w:val="0"/>
      <w:divBdr>
        <w:top w:val="none" w:sz="0" w:space="0" w:color="auto"/>
        <w:left w:val="none" w:sz="0" w:space="0" w:color="auto"/>
        <w:bottom w:val="none" w:sz="0" w:space="0" w:color="auto"/>
        <w:right w:val="none" w:sz="0" w:space="0" w:color="auto"/>
      </w:divBdr>
      <w:divsChild>
        <w:div w:id="1329408025">
          <w:marLeft w:val="0"/>
          <w:marRight w:val="0"/>
          <w:marTop w:val="0"/>
          <w:marBottom w:val="0"/>
          <w:divBdr>
            <w:top w:val="none" w:sz="0" w:space="0" w:color="auto"/>
            <w:left w:val="none" w:sz="0" w:space="0" w:color="auto"/>
            <w:bottom w:val="none" w:sz="0" w:space="0" w:color="auto"/>
            <w:right w:val="none" w:sz="0" w:space="0" w:color="auto"/>
          </w:divBdr>
          <w:divsChild>
            <w:div w:id="1179730757">
              <w:marLeft w:val="0"/>
              <w:marRight w:val="0"/>
              <w:marTop w:val="0"/>
              <w:marBottom w:val="0"/>
              <w:divBdr>
                <w:top w:val="none" w:sz="0" w:space="0" w:color="auto"/>
                <w:left w:val="none" w:sz="0" w:space="0" w:color="auto"/>
                <w:bottom w:val="none" w:sz="0" w:space="0" w:color="auto"/>
                <w:right w:val="none" w:sz="0" w:space="0" w:color="auto"/>
              </w:divBdr>
            </w:div>
          </w:divsChild>
        </w:div>
        <w:div w:id="262491837">
          <w:marLeft w:val="0"/>
          <w:marRight w:val="0"/>
          <w:marTop w:val="0"/>
          <w:marBottom w:val="0"/>
          <w:divBdr>
            <w:top w:val="none" w:sz="0" w:space="0" w:color="auto"/>
            <w:left w:val="none" w:sz="0" w:space="0" w:color="auto"/>
            <w:bottom w:val="none" w:sz="0" w:space="0" w:color="auto"/>
            <w:right w:val="none" w:sz="0" w:space="0" w:color="auto"/>
          </w:divBdr>
          <w:divsChild>
            <w:div w:id="127128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34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ptel.ac.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cw.mit.edu/courses/mechanical-engineering" TargetMode="External"/><Relationship Id="rId5" Type="http://schemas.openxmlformats.org/officeDocument/2006/relationships/hyperlink" Target="http://www.asme.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618</TotalTime>
  <Pages>14</Pages>
  <Words>4230</Words>
  <Characters>24113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gali ramesh</cp:lastModifiedBy>
  <cp:revision>102</cp:revision>
  <dcterms:created xsi:type="dcterms:W3CDTF">2026-01-07T16:47:00Z</dcterms:created>
  <dcterms:modified xsi:type="dcterms:W3CDTF">2026-01-23T09:49:00Z</dcterms:modified>
</cp:coreProperties>
</file>